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B9" w:rsidRDefault="00A314B9" w:rsidP="00A314B9">
      <w:r>
        <w:t xml:space="preserve">Compare or contrast </w:t>
      </w:r>
      <w:bookmarkStart w:id="0" w:name="_GoBack"/>
      <w:r>
        <w:t xml:space="preserve">The Picture of Dorian Gray </w:t>
      </w:r>
      <w:bookmarkEnd w:id="0"/>
      <w:r>
        <w:t>to the Faust legend, making direct references to both stories (at</w:t>
      </w:r>
    </w:p>
    <w:p w:rsidR="00A314B9" w:rsidRDefault="00A314B9" w:rsidP="00A314B9">
      <w:r>
        <w:t xml:space="preserve">least 1 quote from each story). We have copies of the play in our anthologies we used last semester (it is on </w:t>
      </w:r>
      <w:proofErr w:type="gramStart"/>
      <w:r>
        <w:t>my</w:t>
      </w:r>
      <w:proofErr w:type="gramEnd"/>
    </w:p>
    <w:p w:rsidR="00A314B9" w:rsidRDefault="00A314B9" w:rsidP="00A314B9">
      <w:r>
        <w:t>webpage). Consider motivation, character development, reader sympathy, thematic ideas, conclusion, etc. 700</w:t>
      </w:r>
    </w:p>
    <w:p w:rsidR="00743539" w:rsidRDefault="00A314B9" w:rsidP="00A314B9">
      <w:r>
        <w:t>words minimum.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B9"/>
    <w:rsid w:val="00743539"/>
    <w:rsid w:val="00A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B4900-301A-4649-AEAD-56D2CAD9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2021-04-22T07:47:00Z</dcterms:created>
  <dcterms:modified xsi:type="dcterms:W3CDTF">2021-04-22T07:47:00Z</dcterms:modified>
</cp:coreProperties>
</file>