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99F" w:rsidRDefault="0011699F" w:rsidP="0011699F">
      <w:r>
        <w:t xml:space="preserve">Throughout the next few weeks, identify 7 to 9 examples of the 9 </w:t>
      </w:r>
      <w:bookmarkStart w:id="0" w:name="_GoBack"/>
      <w:r>
        <w:t xml:space="preserve">SHRM HR competencies </w:t>
      </w:r>
      <w:bookmarkEnd w:id="0"/>
      <w:r>
        <w:t>in action by HR</w:t>
      </w:r>
    </w:p>
    <w:p w:rsidR="0011699F" w:rsidRDefault="0011699F" w:rsidP="0011699F">
      <w:r>
        <w:t>professionals or by others in your everyday life.</w:t>
      </w:r>
    </w:p>
    <w:p w:rsidR="0011699F" w:rsidRDefault="0011699F" w:rsidP="0011699F">
      <w:r>
        <w:t>Download the HR Competency Journal and journal about each example. For each entry, complete the following:</w:t>
      </w:r>
    </w:p>
    <w:p w:rsidR="0011699F" w:rsidRDefault="0011699F" w:rsidP="0011699F">
      <w:r>
        <w:t>Identify which of the 9 competencies you observed in action.</w:t>
      </w:r>
    </w:p>
    <w:p w:rsidR="0011699F" w:rsidRDefault="0011699F" w:rsidP="0011699F">
      <w:r>
        <w:t>Describe who was doing what.</w:t>
      </w:r>
    </w:p>
    <w:p w:rsidR="0011699F" w:rsidRDefault="0011699F" w:rsidP="0011699F">
      <w:r>
        <w:t>Analyze and explain how that behavior is an example of the identified competency.</w:t>
      </w:r>
    </w:p>
    <w:p w:rsidR="002E571C" w:rsidRDefault="0011699F" w:rsidP="0011699F">
      <w:r>
        <w:t>Recommend how the behavior might be improved to better meet the identified competency</w:t>
      </w:r>
    </w:p>
    <w:sectPr w:rsidR="002E57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99F"/>
    <w:rsid w:val="0011699F"/>
    <w:rsid w:val="002E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1876C2-C955-44F6-AAD0-6AA4F4AB4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2021-04-23T16:57:00Z</dcterms:created>
  <dcterms:modified xsi:type="dcterms:W3CDTF">2021-04-23T16:57:00Z</dcterms:modified>
</cp:coreProperties>
</file>