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53" w:rsidRDefault="009B5A53" w:rsidP="009B5A53">
      <w:r>
        <w:t>Learning Activity 6</w:t>
      </w:r>
    </w:p>
    <w:p w:rsidR="009B5A53" w:rsidRDefault="009B5A53" w:rsidP="009B5A53">
      <w:r>
        <w:t>Hide Assignment Information</w:t>
      </w:r>
    </w:p>
    <w:p w:rsidR="009B5A53" w:rsidRDefault="009B5A53" w:rsidP="009B5A53">
      <w:r>
        <w:t>Instructions</w:t>
      </w:r>
    </w:p>
    <w:p w:rsidR="009B5A53" w:rsidRDefault="009B5A53" w:rsidP="009B5A53">
      <w:r>
        <w:t>General Instructions for Learning Activities</w:t>
      </w:r>
    </w:p>
    <w:p w:rsidR="009B5A53" w:rsidRDefault="009B5A53" w:rsidP="009B5A53">
      <w:r>
        <w:t>Read/watch all assigned materials listed for the week in Overview.</w:t>
      </w:r>
    </w:p>
    <w:p w:rsidR="009B5A53" w:rsidRDefault="009B5A53" w:rsidP="009B5A53">
      <w:r>
        <w:t>Submit learning activities to the correct week’s Learning Activity tab in the Assignment Folder.</w:t>
      </w:r>
    </w:p>
    <w:p w:rsidR="009B5A53" w:rsidRDefault="009B5A53" w:rsidP="009B5A53">
      <w:r>
        <w:t>Put your name on your uploaded file.</w:t>
      </w:r>
    </w:p>
    <w:p w:rsidR="009B5A53" w:rsidRDefault="009B5A53" w:rsidP="009B5A53">
      <w:r>
        <w:t>Submit work in Word, RTF, or PDF format.</w:t>
      </w:r>
    </w:p>
    <w:p w:rsidR="009B5A53" w:rsidRDefault="009B5A53" w:rsidP="009B5A53">
      <w:r>
        <w:t>Refer to course materials, cases, and/or statutes to support conclusions.</w:t>
      </w:r>
    </w:p>
    <w:p w:rsidR="009B5A53" w:rsidRDefault="009B5A53" w:rsidP="009B5A53">
      <w:r>
        <w:t>Review the grading rubric for Learning Activities.</w:t>
      </w:r>
    </w:p>
    <w:p w:rsidR="009B5A53" w:rsidRDefault="009B5A53" w:rsidP="009B5A53">
      <w:r>
        <w:t>Learning Activity: due 11:59 pm ET, Saturday</w:t>
      </w:r>
    </w:p>
    <w:p w:rsidR="009B5A53" w:rsidRDefault="009B5A53" w:rsidP="009B5A53">
      <w:r>
        <w:t xml:space="preserve">Background: </w:t>
      </w:r>
      <w:bookmarkStart w:id="0" w:name="_GoBack"/>
      <w:r>
        <w:t>Before meeting with a client</w:t>
      </w:r>
      <w:bookmarkEnd w:id="0"/>
      <w:r>
        <w:t>, Carter asks you to analyze a specific case relevant to her client’s case.</w:t>
      </w:r>
    </w:p>
    <w:p w:rsidR="009B5A53" w:rsidRDefault="009B5A53" w:rsidP="009B5A53">
      <w:r>
        <w:t>You are to summarize your analysis in a written report to Carter.</w:t>
      </w:r>
    </w:p>
    <w:p w:rsidR="009B5A53" w:rsidRDefault="009B5A53" w:rsidP="009B5A53">
      <w:r>
        <w:t>Instructions:</w:t>
      </w:r>
    </w:p>
    <w:p w:rsidR="009B5A53" w:rsidRDefault="009B5A53" w:rsidP="009B5A53">
      <w:r>
        <w:t>Use Westlaw to retrieve and read the opinion located at: 450 Md. 51.</w:t>
      </w:r>
    </w:p>
    <w:p w:rsidR="009B5A53" w:rsidRDefault="009B5A53" w:rsidP="009B5A53">
      <w:r>
        <w:t>Respond to following items about the case 450 Md. 51.</w:t>
      </w:r>
    </w:p>
    <w:p w:rsidR="009B5A53" w:rsidRDefault="009B5A53" w:rsidP="009B5A53">
      <w:r>
        <w:t>Use your own words in responses</w:t>
      </w:r>
    </w:p>
    <w:p w:rsidR="009B5A53" w:rsidRDefault="009B5A53" w:rsidP="009B5A53">
      <w:r>
        <w:t>Respond in complete sentences</w:t>
      </w:r>
    </w:p>
    <w:p w:rsidR="009B5A53" w:rsidRDefault="009B5A53" w:rsidP="009B5A53">
      <w:r>
        <w:t>Number all responses</w:t>
      </w:r>
    </w:p>
    <w:p w:rsidR="009B5A53" w:rsidRDefault="009B5A53" w:rsidP="009B5A53">
      <w:r>
        <w:t>1. Cite the opinion located at 450 Md. 51 in correct Bluebook format. (Cite to cite the regional reporter only.)</w:t>
      </w:r>
    </w:p>
    <w:p w:rsidR="009B5A53" w:rsidRDefault="009B5A53" w:rsidP="009B5A53">
      <w:r>
        <w:t>2. Analyze and explain what prompted Brittany to file her lawsuit and why Michelle decided to countersue.</w:t>
      </w:r>
    </w:p>
    <w:p w:rsidR="009B5A53" w:rsidRDefault="009B5A53" w:rsidP="009B5A53">
      <w:r>
        <w:t>(Hint: focus on what happened outside of court and each woman's stated goal.)</w:t>
      </w:r>
    </w:p>
    <w:p w:rsidR="009B5A53" w:rsidRDefault="009B5A53" w:rsidP="009B5A53">
      <w:r>
        <w:t>3. Identify which party prevailed at trial.</w:t>
      </w:r>
    </w:p>
    <w:p w:rsidR="009B5A53" w:rsidRDefault="009B5A53" w:rsidP="009B5A53">
      <w:r>
        <w:t>4. Identify which party prevailed in the Court of Special Appeals.</w:t>
      </w:r>
    </w:p>
    <w:p w:rsidR="009B5A53" w:rsidRDefault="009B5A53" w:rsidP="009B5A53">
      <w:r>
        <w:t>5. Analyze and explain the legal issue the Court of Appeals chose to address in its opinion.</w:t>
      </w:r>
    </w:p>
    <w:p w:rsidR="009B5A53" w:rsidRDefault="009B5A53" w:rsidP="009B5A53">
      <w:r>
        <w:t>6. Explain de facto parenthood.</w:t>
      </w:r>
    </w:p>
    <w:p w:rsidR="009B5A53" w:rsidRDefault="009B5A53" w:rsidP="009B5A53">
      <w:r>
        <w:t>7. Analyze and describe the holding of the Court of Appeals in its opinion.</w:t>
      </w:r>
    </w:p>
    <w:p w:rsidR="009B5A53" w:rsidRDefault="009B5A53" w:rsidP="009B5A53">
      <w:r>
        <w:lastRenderedPageBreak/>
        <w:t>Note: the holding describes the legal rule that resulted on the court’s decision on the issue. It is not merely a</w:t>
      </w:r>
    </w:p>
    <w:p w:rsidR="009B5A53" w:rsidRDefault="009B5A53" w:rsidP="009B5A53">
      <w:r>
        <w:t>statement like, “Affirmed” or "Reversed and remanded to the trial court."</w:t>
      </w:r>
    </w:p>
    <w:p w:rsidR="009B5A53" w:rsidRDefault="009B5A53" w:rsidP="009B5A53">
      <w:r>
        <w:t>8. Analyze the legal question the H.S.H.-K. test is designed to answer; describe the 4 r parts of the H.S.H.-K. test.</w:t>
      </w:r>
    </w:p>
    <w:p w:rsidR="009B5A53" w:rsidRDefault="009B5A53" w:rsidP="009B5A53">
      <w:r>
        <w:t>9. Describe the two reasons the court gave for departing from stare decisis.</w:t>
      </w:r>
    </w:p>
    <w:p w:rsidR="009B5A53" w:rsidRDefault="009B5A53" w:rsidP="009B5A53">
      <w:r>
        <w:t>10. Discuss whether you agree with the opinion of the Court of Appeals in this case and why or why not.</w:t>
      </w:r>
    </w:p>
    <w:p w:rsidR="009B5A53" w:rsidRDefault="009B5A53" w:rsidP="009B5A53">
      <w:r>
        <w:t>4/25/2021 Order 343259599</w:t>
      </w:r>
    </w:p>
    <w:p w:rsidR="009B5A53" w:rsidRDefault="009B5A53" w:rsidP="009B5A53">
      <w:r>
        <w:t>https://admin.writerbay.com/orders_available?subcom=detailed&amp;id=343259599 2/2</w:t>
      </w:r>
    </w:p>
    <w:p w:rsidR="009B5A53" w:rsidRDefault="009B5A53" w:rsidP="009B5A53">
      <w:r>
        <w:t>PLEASE NOTE: Try to avoid using quotations. You may support answers with quotations to a relevant authority, but</w:t>
      </w:r>
    </w:p>
    <w:p w:rsidR="009B5A53" w:rsidRDefault="009B5A53" w:rsidP="009B5A53">
      <w:r>
        <w:t>no more than 20% of any response should be a quotation.</w:t>
      </w:r>
    </w:p>
    <w:p w:rsidR="009B5A53" w:rsidRDefault="009B5A53" w:rsidP="009B5A53">
      <w:r>
        <w:t>All quoted text - even text from a primary authority like a court opinion - must be enclosed in quotation marks and</w:t>
      </w:r>
    </w:p>
    <w:p w:rsidR="009B5A53" w:rsidRDefault="009B5A53" w:rsidP="009B5A53">
      <w:r>
        <w:t>given appropriate attribution. Enclose all quotes from a court opinion in quotation marks and providing a pinpoint</w:t>
      </w:r>
    </w:p>
    <w:p w:rsidR="009B5A53" w:rsidRDefault="009B5A53" w:rsidP="009B5A53">
      <w:r>
        <w:t>citation in Bluebook format. I strongly encourage all students to read or review The Indigo Book's section on</w:t>
      </w:r>
    </w:p>
    <w:p w:rsidR="009B5A53" w:rsidRDefault="009B5A53" w:rsidP="009B5A53">
      <w:r>
        <w:t>quotations, which includes Rules 37 through 40.</w:t>
      </w:r>
    </w:p>
    <w:p w:rsidR="009B5A53" w:rsidRDefault="009B5A53" w:rsidP="009B5A53">
      <w:r>
        <w:t xml:space="preserve">DO NOT </w:t>
      </w:r>
      <w:proofErr w:type="spellStart"/>
      <w:r>
        <w:t>patchwrite</w:t>
      </w:r>
      <w:proofErr w:type="spellEnd"/>
      <w:r>
        <w:t xml:space="preserve"> with text from a court opinion. This is a form of academic dishonesty. Here are some examples</w:t>
      </w:r>
    </w:p>
    <w:p w:rsidR="009B5A53" w:rsidRDefault="009B5A53" w:rsidP="009B5A53">
      <w:r>
        <w:t>of improper paraphrasing and a correct example.</w:t>
      </w:r>
    </w:p>
    <w:p w:rsidR="009B5A53" w:rsidRDefault="009B5A53" w:rsidP="009B5A53">
      <w:r>
        <w:t>Label all parts of response.</w:t>
      </w:r>
    </w:p>
    <w:p w:rsidR="009B5A53" w:rsidRDefault="009B5A53" w:rsidP="009B5A53">
      <w:r>
        <w:t>Write in correct, complete sentences in paragraph format.</w:t>
      </w:r>
    </w:p>
    <w:p w:rsidR="00613055" w:rsidRDefault="009B5A53" w:rsidP="009B5A53">
      <w:r>
        <w:t xml:space="preserve">Use size 12 Arial or Times Roman </w:t>
      </w:r>
      <w:proofErr w:type="spellStart"/>
      <w:r>
        <w:t>fon</w:t>
      </w:r>
      <w:proofErr w:type="spellEnd"/>
    </w:p>
    <w:sectPr w:rsidR="0061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53"/>
    <w:rsid w:val="00613055"/>
    <w:rsid w:val="009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E0530-4DA9-4831-AD73-710B5F27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2021-04-25T11:29:00Z</dcterms:created>
  <dcterms:modified xsi:type="dcterms:W3CDTF">2021-04-25T11:29:00Z</dcterms:modified>
</cp:coreProperties>
</file>