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AB4CE" w14:textId="77777777" w:rsidR="001059D6" w:rsidRDefault="001059D6" w:rsidP="001059D6">
      <w:r>
        <w:t>Read through the case study and answer the following questions:</w:t>
      </w:r>
    </w:p>
    <w:p w14:paraId="4BE0D7E8" w14:textId="7B99F290" w:rsidR="001059D6" w:rsidRDefault="001059D6" w:rsidP="001059D6">
      <w:r>
        <w:t>Using appropriate concepts and theories from Block 2, Session 2, identify and discuss three main threats and three</w:t>
      </w:r>
      <w:r>
        <w:t xml:space="preserve"> </w:t>
      </w:r>
      <w:r>
        <w:t>main opportunities that should be considered by Apollo in expanding its global reach within southeast Asia and</w:t>
      </w:r>
      <w:r>
        <w:t xml:space="preserve"> </w:t>
      </w:r>
      <w:r>
        <w:t>Eastern Europe. (25 marks)</w:t>
      </w:r>
    </w:p>
    <w:p w14:paraId="06246250" w14:textId="405B1241" w:rsidR="001059D6" w:rsidRDefault="001059D6" w:rsidP="001059D6">
      <w:r>
        <w:t xml:space="preserve">Using the concepts of convergence, divergence and </w:t>
      </w:r>
      <w:proofErr w:type="spellStart"/>
      <w:r>
        <w:t>crossvergence</w:t>
      </w:r>
      <w:proofErr w:type="spellEnd"/>
      <w:r>
        <w:t>, explore how Apollo can tackle institutional and</w:t>
      </w:r>
      <w:r>
        <w:t xml:space="preserve"> </w:t>
      </w:r>
      <w:r>
        <w:t>cultural differences for management when turning itself into a multinational through combining ‘global knowledge’</w:t>
      </w:r>
    </w:p>
    <w:p w14:paraId="3CDC3A21" w14:textId="77777777" w:rsidR="001059D6" w:rsidRDefault="001059D6" w:rsidP="001059D6">
      <w:r>
        <w:t xml:space="preserve">with ‘local </w:t>
      </w:r>
      <w:proofErr w:type="gramStart"/>
      <w:r>
        <w:t>needs’</w:t>
      </w:r>
      <w:proofErr w:type="gramEnd"/>
      <w:r>
        <w:t>. (25 marks)</w:t>
      </w:r>
    </w:p>
    <w:p w14:paraId="25ED6F15" w14:textId="67AEDE20" w:rsidR="003B3805" w:rsidRDefault="001059D6" w:rsidP="001059D6">
      <w:r>
        <w:t xml:space="preserve">From a marketing perspective, what are the benefits and challenges for Apollo as it expands </w:t>
      </w:r>
      <w:proofErr w:type="gramStart"/>
      <w:r>
        <w:t>globally?(</w:t>
      </w:r>
      <w:proofErr w:type="gramEnd"/>
      <w:r>
        <w:t>25 marks)</w:t>
      </w:r>
    </w:p>
    <w:sectPr w:rsidR="003B3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9D6"/>
    <w:rsid w:val="001059D6"/>
    <w:rsid w:val="003B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0A8DB"/>
  <w15:chartTrackingRefBased/>
  <w15:docId w15:val="{D2D29E45-63D2-4326-BDAD-C11E47B1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kiragu</dc:creator>
  <cp:keywords/>
  <dc:description/>
  <cp:lastModifiedBy>sam kiragu</cp:lastModifiedBy>
  <cp:revision>1</cp:revision>
  <dcterms:created xsi:type="dcterms:W3CDTF">2021-02-26T04:51:00Z</dcterms:created>
  <dcterms:modified xsi:type="dcterms:W3CDTF">2021-02-26T04:52:00Z</dcterms:modified>
</cp:coreProperties>
</file>