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12D1" w14:textId="77777777" w:rsidR="00F148F5" w:rsidRDefault="00F148F5">
      <w:r>
        <w:t xml:space="preserve">COVID-19 has disproportionally impacted disabled, BIPOC, (cis) women and gender-diverse (trans, non-binary, and genderqueer) people. </w:t>
      </w:r>
    </w:p>
    <w:p w14:paraId="5C906F78" w14:textId="2C112DC1" w:rsidR="00F148F5" w:rsidRDefault="00F148F5">
      <w:r>
        <w:t>This assignment asks you to outline how the COVID-19 crisis has worsened gendered/racialized/disability disparities, AND how these groups have been at the forefront of change.</w:t>
      </w:r>
    </w:p>
    <w:p w14:paraId="73DB2B49" w14:textId="3A18981D" w:rsidR="00F148F5" w:rsidRDefault="00F148F5">
      <w:r>
        <w:t xml:space="preserve"> How has COVID-19 emphasized that Disability Justice is necessary for radical change?</w:t>
      </w:r>
    </w:p>
    <w:p w14:paraId="0C2FB4AF" w14:textId="540C385D" w:rsidR="00F148F5" w:rsidRDefault="00F148F5">
      <w:r>
        <w:t xml:space="preserve"> Using the format of your choice (essay, letter, blog post, Instagram post, etc.), your assignment should do the following: </w:t>
      </w:r>
    </w:p>
    <w:p w14:paraId="54BC1144" w14:textId="77777777" w:rsidR="00F148F5" w:rsidRDefault="00F148F5">
      <w:r>
        <w:t xml:space="preserve">• present a connection between COVID-19 and systemic oppression (whether it is ableism, sexism, racism, cissexism, heterosexism, or a combination) </w:t>
      </w:r>
    </w:p>
    <w:p w14:paraId="6C83490E" w14:textId="77777777" w:rsidR="00F148F5" w:rsidRDefault="00F148F5">
      <w:r>
        <w:t xml:space="preserve">• Use Sins Invalid’s 10 Tenets of Disability Justice, showing how Disability Justice connects to this issue </w:t>
      </w:r>
    </w:p>
    <w:p w14:paraId="36776C80" w14:textId="77777777" w:rsidR="00F148F5" w:rsidRDefault="00F148F5">
      <w:r>
        <w:t>• Give at least one example of a person/group who has enacted parts of Disability Justice in their response to this topic related to COVID-19.</w:t>
      </w:r>
    </w:p>
    <w:p w14:paraId="37C3226B" w14:textId="77777777" w:rsidR="00F148F5" w:rsidRDefault="00F148F5">
      <w:r>
        <w:t xml:space="preserve"> You will be graded on spelling and grammar, but the tone and format </w:t>
      </w:r>
      <w:proofErr w:type="gramStart"/>
      <w:r>
        <w:t>is</w:t>
      </w:r>
      <w:proofErr w:type="gramEnd"/>
      <w:r>
        <w:t xml:space="preserve"> up to you! </w:t>
      </w:r>
    </w:p>
    <w:p w14:paraId="7BB88364" w14:textId="1E8A3941" w:rsidR="00F148F5" w:rsidRDefault="00F148F5">
      <w:r>
        <w:t xml:space="preserve">Please double-space and use font around 12-point. </w:t>
      </w:r>
    </w:p>
    <w:p w14:paraId="419FCCF2" w14:textId="2A8642AC" w:rsidR="00F148F5" w:rsidRDefault="00F148F5">
      <w:r>
        <w:t xml:space="preserve">You’re welcome to use first-person pronouns (I, me, my) and personal experience, but this is not required. </w:t>
      </w:r>
    </w:p>
    <w:p w14:paraId="31C3E9CA" w14:textId="03968CAF" w:rsidR="009A36B0" w:rsidRDefault="00F148F5">
      <w:r>
        <w:t>If you are having difficulty choosing a topic for this assignment, read over Goggin and Ellis (2020) (reading in week 2), or come to tutorial and ask for help from your professor, TAs, and peers.</w:t>
      </w:r>
    </w:p>
    <w:sectPr w:rsidR="009A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F5"/>
    <w:rsid w:val="009A36B0"/>
    <w:rsid w:val="00F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DAFB"/>
  <w15:chartTrackingRefBased/>
  <w15:docId w15:val="{1C56E139-3FC2-4913-BB7E-5552B389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2021-01-30T03:35:00Z</dcterms:created>
  <dcterms:modified xsi:type="dcterms:W3CDTF">2021-01-30T03:36:00Z</dcterms:modified>
</cp:coreProperties>
</file>