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79" w:rsidRPr="00C25D79" w:rsidRDefault="00C25D79" w:rsidP="00C25D79">
      <w:pPr>
        <w:shd w:val="clear" w:color="auto" w:fill="FFFFFF"/>
        <w:spacing w:after="120"/>
        <w:outlineLvl w:val="1"/>
        <w:rPr>
          <w:rFonts w:ascii="Helvetica Neue Light" w:eastAsia="Times New Roman" w:hAnsi="Helvetica Neue Light"/>
          <w:color w:val="565656"/>
          <w:sz w:val="69"/>
          <w:szCs w:val="69"/>
          <w:lang w:eastAsia="en-US"/>
        </w:rPr>
      </w:pPr>
      <w:r w:rsidRPr="00C25D79">
        <w:rPr>
          <w:rFonts w:ascii="Helvetica Neue Light" w:eastAsia="Times New Roman" w:hAnsi="Helvetica Neue Light"/>
          <w:color w:val="565656"/>
          <w:sz w:val="69"/>
          <w:szCs w:val="69"/>
          <w:lang w:eastAsia="en-US"/>
        </w:rPr>
        <w:t>Purpose and Research Questions</w:t>
      </w:r>
    </w:p>
    <w:p w:rsidR="00B955B8" w:rsidRDefault="00B955B8"/>
    <w:p w:rsidR="00C25D79" w:rsidRDefault="00C25D79"/>
    <w:p w:rsidR="00C25D79" w:rsidRPr="00C25D79" w:rsidRDefault="00C25D79" w:rsidP="00C25D79">
      <w:pPr>
        <w:shd w:val="clear" w:color="auto" w:fill="FFFFFF"/>
        <w:spacing w:after="384"/>
        <w:rPr>
          <w:rFonts w:ascii="Georgia" w:hAnsi="Georgia" w:cs="Times New Roman"/>
          <w:color w:val="565656"/>
          <w:sz w:val="27"/>
          <w:szCs w:val="27"/>
          <w:lang w:eastAsia="en-US"/>
        </w:rPr>
      </w:pPr>
      <w:r w:rsidRPr="00C25D79">
        <w:rPr>
          <w:rFonts w:ascii="Georgia" w:hAnsi="Georgia" w:cs="Times New Roman"/>
          <w:color w:val="565656"/>
          <w:sz w:val="27"/>
          <w:szCs w:val="27"/>
          <w:lang w:eastAsia="en-US"/>
        </w:rPr>
        <w:t>In this module, we will discuss how to write the purpose for quantitative, qualitative, and mixed methods research. We will also review how the purpose is related to research questions and hypotheses and how to employ appropriate forms in writing the questions and hypothesis in the three research methods.</w:t>
      </w:r>
    </w:p>
    <w:p w:rsidR="00C25D79" w:rsidRPr="00C25D79" w:rsidRDefault="00C25D79" w:rsidP="00C25D79">
      <w:pPr>
        <w:shd w:val="clear" w:color="auto" w:fill="FFFFFF"/>
        <w:spacing w:after="384"/>
        <w:rPr>
          <w:rFonts w:ascii="Georgia" w:hAnsi="Georgia" w:cs="Times New Roman"/>
          <w:color w:val="565656"/>
          <w:sz w:val="27"/>
          <w:szCs w:val="27"/>
          <w:lang w:eastAsia="en-US"/>
        </w:rPr>
      </w:pPr>
      <w:r w:rsidRPr="00C25D79">
        <w:rPr>
          <w:rFonts w:ascii="Georgia" w:hAnsi="Georgia" w:cs="Times New Roman"/>
          <w:color w:val="565656"/>
          <w:sz w:val="27"/>
          <w:szCs w:val="27"/>
          <w:lang w:eastAsia="en-US"/>
        </w:rPr>
        <w:t>Upon completion of this module, you will be able to:</w:t>
      </w:r>
    </w:p>
    <w:p w:rsidR="00C25D79" w:rsidRPr="00C25D79" w:rsidRDefault="00C25D79" w:rsidP="00C25D79">
      <w:pPr>
        <w:numPr>
          <w:ilvl w:val="0"/>
          <w:numId w:val="1"/>
        </w:numPr>
        <w:shd w:val="clear" w:color="auto" w:fill="FFFFFF"/>
        <w:spacing w:before="100" w:beforeAutospacing="1" w:after="100" w:afterAutospacing="1"/>
        <w:ind w:left="407" w:right="407"/>
        <w:rPr>
          <w:rFonts w:ascii="Georgia" w:eastAsia="Times New Roman" w:hAnsi="Georgia" w:cs="Times New Roman"/>
          <w:color w:val="565656"/>
          <w:sz w:val="27"/>
          <w:szCs w:val="27"/>
          <w:lang w:eastAsia="en-US"/>
        </w:rPr>
      </w:pPr>
      <w:r w:rsidRPr="00C25D79">
        <w:rPr>
          <w:rFonts w:ascii="Georgia" w:eastAsia="Times New Roman" w:hAnsi="Georgia" w:cs="Times New Roman"/>
          <w:color w:val="565656"/>
          <w:sz w:val="27"/>
          <w:szCs w:val="27"/>
          <w:lang w:eastAsia="en-US"/>
        </w:rPr>
        <w:t xml:space="preserve">Describe the key functions </w:t>
      </w:r>
      <w:proofErr w:type="gramStart"/>
      <w:r w:rsidRPr="00C25D79">
        <w:rPr>
          <w:rFonts w:ascii="Georgia" w:eastAsia="Times New Roman" w:hAnsi="Georgia" w:cs="Times New Roman"/>
          <w:color w:val="565656"/>
          <w:sz w:val="27"/>
          <w:szCs w:val="27"/>
          <w:lang w:eastAsia="en-US"/>
        </w:rPr>
        <w:t>of  purposes</w:t>
      </w:r>
      <w:proofErr w:type="gramEnd"/>
      <w:r w:rsidRPr="00C25D79">
        <w:rPr>
          <w:rFonts w:ascii="Georgia" w:eastAsia="Times New Roman" w:hAnsi="Georgia" w:cs="Times New Roman"/>
          <w:color w:val="565656"/>
          <w:sz w:val="27"/>
          <w:szCs w:val="27"/>
          <w:lang w:eastAsia="en-US"/>
        </w:rPr>
        <w:t xml:space="preserve"> in research.</w:t>
      </w:r>
    </w:p>
    <w:p w:rsidR="00C25D79" w:rsidRPr="00C25D79" w:rsidRDefault="00C25D79" w:rsidP="00C25D79">
      <w:pPr>
        <w:numPr>
          <w:ilvl w:val="0"/>
          <w:numId w:val="1"/>
        </w:numPr>
        <w:shd w:val="clear" w:color="auto" w:fill="FFFFFF"/>
        <w:spacing w:before="100" w:beforeAutospacing="1" w:after="100" w:afterAutospacing="1"/>
        <w:ind w:left="407" w:right="407"/>
        <w:rPr>
          <w:rFonts w:ascii="Georgia" w:eastAsia="Times New Roman" w:hAnsi="Georgia" w:cs="Times New Roman"/>
          <w:color w:val="565656"/>
          <w:sz w:val="27"/>
          <w:szCs w:val="27"/>
          <w:lang w:eastAsia="en-US"/>
        </w:rPr>
      </w:pPr>
      <w:r w:rsidRPr="00C25D79">
        <w:rPr>
          <w:rFonts w:ascii="Georgia" w:eastAsia="Times New Roman" w:hAnsi="Georgia" w:cs="Times New Roman"/>
          <w:color w:val="565656"/>
          <w:sz w:val="27"/>
          <w:szCs w:val="27"/>
          <w:lang w:eastAsia="en-US"/>
        </w:rPr>
        <w:t>Write different types of purposes according to quantitative, qualitative, and mixed methods research</w:t>
      </w:r>
    </w:p>
    <w:p w:rsidR="00C25D79" w:rsidRPr="00C25D79" w:rsidRDefault="00C25D79" w:rsidP="00C25D79">
      <w:pPr>
        <w:numPr>
          <w:ilvl w:val="0"/>
          <w:numId w:val="1"/>
        </w:numPr>
        <w:shd w:val="clear" w:color="auto" w:fill="FFFFFF"/>
        <w:spacing w:before="100" w:beforeAutospacing="1" w:after="100" w:afterAutospacing="1"/>
        <w:ind w:left="407" w:right="407"/>
        <w:rPr>
          <w:rFonts w:ascii="Georgia" w:eastAsia="Times New Roman" w:hAnsi="Georgia" w:cs="Times New Roman"/>
          <w:color w:val="565656"/>
          <w:sz w:val="27"/>
          <w:szCs w:val="27"/>
          <w:lang w:eastAsia="en-US"/>
        </w:rPr>
      </w:pPr>
      <w:r w:rsidRPr="00C25D79">
        <w:rPr>
          <w:rFonts w:ascii="Georgia" w:eastAsia="Times New Roman" w:hAnsi="Georgia" w:cs="Times New Roman"/>
          <w:color w:val="565656"/>
          <w:sz w:val="27"/>
          <w:szCs w:val="27"/>
          <w:lang w:eastAsia="en-US"/>
        </w:rPr>
        <w:t>Write different forms of research questions and hypotheses for the three research approaches.</w:t>
      </w:r>
    </w:p>
    <w:p w:rsidR="00C25D79" w:rsidRDefault="00C25D79" w:rsidP="00C25D79">
      <w:pPr>
        <w:shd w:val="clear" w:color="auto" w:fill="FFFFFF"/>
        <w:spacing w:after="384"/>
        <w:rPr>
          <w:rFonts w:ascii="Georgia" w:hAnsi="Georgia" w:cs="Times New Roman"/>
          <w:color w:val="565656"/>
          <w:sz w:val="27"/>
          <w:szCs w:val="27"/>
          <w:lang w:eastAsia="en-US"/>
        </w:rPr>
      </w:pPr>
      <w:r w:rsidRPr="00C25D79">
        <w:rPr>
          <w:rFonts w:ascii="Georgia" w:hAnsi="Georgia" w:cs="Times New Roman"/>
          <w:color w:val="565656"/>
          <w:sz w:val="27"/>
          <w:szCs w:val="27"/>
          <w:lang w:eastAsia="en-US"/>
        </w:rPr>
        <w:t>To achieve these objectives: </w:t>
      </w:r>
      <w:r w:rsidRPr="00C25D79">
        <w:rPr>
          <w:rFonts w:ascii="Georgia" w:hAnsi="Georgia" w:cs="Times New Roman"/>
          <w:b/>
          <w:bCs/>
          <w:color w:val="565656"/>
          <w:sz w:val="27"/>
          <w:szCs w:val="27"/>
          <w:lang w:eastAsia="en-US"/>
        </w:rPr>
        <w:t>read [Chapter 6 and 7 of the textbook]</w:t>
      </w:r>
      <w:r w:rsidRPr="00C25D79">
        <w:rPr>
          <w:rFonts w:ascii="Georgia" w:hAnsi="Georgia" w:cs="Times New Roman"/>
          <w:color w:val="565656"/>
          <w:sz w:val="27"/>
          <w:szCs w:val="27"/>
          <w:lang w:eastAsia="en-US"/>
        </w:rPr>
        <w:t>; </w:t>
      </w:r>
      <w:r w:rsidRPr="00C25D79">
        <w:rPr>
          <w:rFonts w:ascii="Georgia" w:hAnsi="Georgia" w:cs="Times New Roman"/>
          <w:b/>
          <w:bCs/>
          <w:color w:val="565656"/>
          <w:sz w:val="27"/>
          <w:szCs w:val="27"/>
          <w:lang w:eastAsia="en-US"/>
        </w:rPr>
        <w:t>review/watch</w:t>
      </w:r>
      <w:r w:rsidRPr="00C25D79">
        <w:rPr>
          <w:rFonts w:ascii="Georgia" w:hAnsi="Georgia" w:cs="Times New Roman"/>
          <w:color w:val="565656"/>
          <w:sz w:val="27"/>
          <w:szCs w:val="27"/>
          <w:lang w:eastAsia="en-US"/>
        </w:rPr>
        <w:t> </w:t>
      </w:r>
      <w:r w:rsidRPr="00C25D79">
        <w:rPr>
          <w:rFonts w:ascii="Georgia" w:hAnsi="Georgia" w:cs="Times New Roman"/>
          <w:b/>
          <w:bCs/>
          <w:color w:val="565656"/>
          <w:sz w:val="27"/>
          <w:szCs w:val="27"/>
          <w:lang w:eastAsia="en-US"/>
        </w:rPr>
        <w:t>[</w:t>
      </w:r>
      <w:hyperlink r:id="rId6" w:tooltip="Module 4 Resources" w:history="1">
        <w:r w:rsidRPr="00C25D79">
          <w:rPr>
            <w:rFonts w:ascii="Georgia" w:hAnsi="Georgia" w:cs="Times New Roman"/>
            <w:b/>
            <w:bCs/>
            <w:color w:val="461D7C"/>
            <w:sz w:val="27"/>
            <w:szCs w:val="27"/>
            <w:u w:val="single"/>
            <w:lang w:eastAsia="en-US"/>
          </w:rPr>
          <w:t>Module 4 Resources</w:t>
        </w:r>
      </w:hyperlink>
      <w:r w:rsidRPr="00C25D79">
        <w:rPr>
          <w:rFonts w:ascii="Georgia" w:hAnsi="Georgia" w:cs="Times New Roman"/>
          <w:b/>
          <w:bCs/>
          <w:color w:val="565656"/>
          <w:sz w:val="27"/>
          <w:szCs w:val="27"/>
          <w:lang w:eastAsia="en-US"/>
        </w:rPr>
        <w:t>]</w:t>
      </w:r>
      <w:r w:rsidRPr="00C25D79">
        <w:rPr>
          <w:rFonts w:ascii="Georgia" w:hAnsi="Georgia" w:cs="Times New Roman"/>
          <w:color w:val="565656"/>
          <w:sz w:val="27"/>
          <w:szCs w:val="27"/>
          <w:lang w:eastAsia="en-US"/>
        </w:rPr>
        <w:t>; and </w:t>
      </w:r>
      <w:r w:rsidRPr="00C25D79">
        <w:rPr>
          <w:rFonts w:ascii="Georgia" w:hAnsi="Georgia" w:cs="Times New Roman"/>
          <w:b/>
          <w:bCs/>
          <w:color w:val="565656"/>
          <w:sz w:val="27"/>
          <w:szCs w:val="27"/>
          <w:lang w:eastAsia="en-US"/>
        </w:rPr>
        <w:t>complete the [Discussion Forum]</w:t>
      </w:r>
      <w:r w:rsidRPr="00C25D79">
        <w:rPr>
          <w:rFonts w:ascii="Georgia" w:hAnsi="Georgia" w:cs="Times New Roman"/>
          <w:color w:val="565656"/>
          <w:sz w:val="27"/>
          <w:szCs w:val="27"/>
          <w:lang w:eastAsia="en-US"/>
        </w:rPr>
        <w:t>. </w:t>
      </w:r>
    </w:p>
    <w:p w:rsidR="00C25D79" w:rsidRPr="00C25D79" w:rsidRDefault="00C25D79" w:rsidP="00C25D79">
      <w:pPr>
        <w:shd w:val="clear" w:color="auto" w:fill="FFFFFF"/>
        <w:spacing w:after="384"/>
        <w:rPr>
          <w:rFonts w:ascii="Georgia" w:hAnsi="Georgia" w:cs="Times New Roman"/>
          <w:color w:val="565656"/>
          <w:sz w:val="27"/>
          <w:szCs w:val="27"/>
          <w:lang w:eastAsia="en-US"/>
        </w:rPr>
      </w:pPr>
      <w:r>
        <w:rPr>
          <w:rFonts w:ascii="Georgia" w:hAnsi="Georgia" w:cs="Times New Roman"/>
          <w:color w:val="565656"/>
          <w:sz w:val="27"/>
          <w:szCs w:val="27"/>
          <w:lang w:eastAsia="en-US"/>
        </w:rPr>
        <w:t>Video Link Below</w:t>
      </w:r>
    </w:p>
    <w:p w:rsidR="00C25D79" w:rsidRPr="00C25D79" w:rsidRDefault="00C25D79" w:rsidP="00C25D79">
      <w:pPr>
        <w:numPr>
          <w:ilvl w:val="0"/>
          <w:numId w:val="2"/>
        </w:numPr>
        <w:shd w:val="clear" w:color="auto" w:fill="FFFFFF"/>
        <w:spacing w:before="100" w:beforeAutospacing="1" w:after="100" w:afterAutospacing="1"/>
        <w:rPr>
          <w:rFonts w:ascii="Georgia" w:eastAsia="Times New Roman" w:hAnsi="Georgia" w:cs="Times New Roman"/>
          <w:color w:val="565656"/>
          <w:sz w:val="27"/>
          <w:szCs w:val="27"/>
          <w:lang w:eastAsia="en-US"/>
        </w:rPr>
      </w:pPr>
      <w:r w:rsidRPr="00C25D79">
        <w:rPr>
          <w:rFonts w:ascii="Georgia" w:eastAsia="Times New Roman" w:hAnsi="Georgia" w:cs="Times New Roman"/>
          <w:color w:val="565656"/>
          <w:sz w:val="27"/>
          <w:szCs w:val="27"/>
          <w:lang w:eastAsia="en-US"/>
        </w:rPr>
        <w:fldChar w:fldCharType="begin"/>
      </w:r>
      <w:r w:rsidRPr="00C25D79">
        <w:rPr>
          <w:rFonts w:ascii="Georgia" w:eastAsia="Times New Roman" w:hAnsi="Georgia" w:cs="Times New Roman"/>
          <w:color w:val="565656"/>
          <w:sz w:val="27"/>
          <w:szCs w:val="27"/>
          <w:lang w:eastAsia="en-US"/>
        </w:rPr>
        <w:instrText xml:space="preserve"> HYPERLINK "https://methods.sagepub.com/video/srmpromo/pdui8u/the-research-question" \t "_blank" </w:instrText>
      </w:r>
      <w:r w:rsidRPr="00C25D79">
        <w:rPr>
          <w:rFonts w:ascii="Georgia" w:eastAsia="Times New Roman" w:hAnsi="Georgia" w:cs="Times New Roman"/>
          <w:color w:val="565656"/>
          <w:sz w:val="27"/>
          <w:szCs w:val="27"/>
          <w:lang w:eastAsia="en-US"/>
        </w:rPr>
      </w:r>
      <w:r w:rsidRPr="00C25D79">
        <w:rPr>
          <w:rFonts w:ascii="Georgia" w:eastAsia="Times New Roman" w:hAnsi="Georgia" w:cs="Times New Roman"/>
          <w:color w:val="565656"/>
          <w:sz w:val="27"/>
          <w:szCs w:val="27"/>
          <w:lang w:eastAsia="en-US"/>
        </w:rPr>
        <w:fldChar w:fldCharType="separate"/>
      </w:r>
      <w:r w:rsidRPr="00C25D79">
        <w:rPr>
          <w:rFonts w:ascii="Georgia" w:eastAsia="Times New Roman" w:hAnsi="Georgia" w:cs="Times New Roman"/>
          <w:color w:val="33155B"/>
          <w:sz w:val="27"/>
          <w:szCs w:val="27"/>
          <w:u w:val="single"/>
          <w:lang w:eastAsia="en-US"/>
        </w:rPr>
        <w:t>The Research Question</w:t>
      </w:r>
      <w:r w:rsidRPr="00C25D79">
        <w:rPr>
          <w:rFonts w:ascii="Georgia" w:eastAsia="Times New Roman" w:hAnsi="Georgia" w:cs="Times New Roman"/>
          <w:color w:val="565656"/>
          <w:sz w:val="27"/>
          <w:szCs w:val="27"/>
          <w:lang w:eastAsia="en-US"/>
        </w:rPr>
        <w:fldChar w:fldCharType="end"/>
      </w:r>
      <w:r w:rsidRPr="00C25D79">
        <w:rPr>
          <w:rFonts w:ascii="Georgia" w:eastAsia="Times New Roman" w:hAnsi="Georgia" w:cs="Times New Roman"/>
          <w:color w:val="565656"/>
          <w:sz w:val="27"/>
          <w:szCs w:val="27"/>
          <w:lang w:eastAsia="en-US"/>
        </w:rPr>
        <w:t> (03:54)</w:t>
      </w:r>
    </w:p>
    <w:p w:rsidR="00C25D79" w:rsidRPr="00C25D79" w:rsidRDefault="00C25D79" w:rsidP="00C25D79">
      <w:pPr>
        <w:shd w:val="clear" w:color="auto" w:fill="FFFFFF"/>
        <w:spacing w:after="210"/>
        <w:rPr>
          <w:rFonts w:ascii="Georgia" w:hAnsi="Georgia" w:cs="Times New Roman"/>
          <w:color w:val="565656"/>
          <w:sz w:val="27"/>
          <w:szCs w:val="27"/>
          <w:lang w:eastAsia="en-US"/>
        </w:rPr>
      </w:pPr>
      <w:r w:rsidRPr="00C25D79">
        <w:rPr>
          <w:rFonts w:ascii="Georgia" w:hAnsi="Georgia" w:cs="Times New Roman"/>
          <w:b/>
          <w:bCs/>
          <w:color w:val="565656"/>
          <w:sz w:val="27"/>
          <w:szCs w:val="27"/>
          <w:lang w:eastAsia="en-US"/>
        </w:rPr>
        <w:t>Citation</w:t>
      </w:r>
    </w:p>
    <w:p w:rsidR="00C25D79" w:rsidRPr="00C25D79" w:rsidRDefault="00C25D79" w:rsidP="00C25D79">
      <w:pPr>
        <w:shd w:val="clear" w:color="auto" w:fill="FFFFFF"/>
        <w:spacing w:after="210"/>
        <w:rPr>
          <w:rFonts w:ascii="Georgia" w:hAnsi="Georgia" w:cs="Times New Roman"/>
          <w:color w:val="565656"/>
          <w:sz w:val="27"/>
          <w:szCs w:val="27"/>
          <w:lang w:eastAsia="en-US"/>
        </w:rPr>
      </w:pPr>
      <w:r w:rsidRPr="00C25D79">
        <w:rPr>
          <w:rFonts w:ascii="Georgia" w:hAnsi="Georgia" w:cs="Times New Roman"/>
          <w:color w:val="565656"/>
          <w:sz w:val="27"/>
          <w:szCs w:val="27"/>
          <w:lang w:eastAsia="en-US"/>
        </w:rPr>
        <w:t>Creswell, J</w:t>
      </w:r>
      <w:proofErr w:type="gramStart"/>
      <w:r w:rsidRPr="00C25D79">
        <w:rPr>
          <w:rFonts w:ascii="Georgia" w:hAnsi="Georgia" w:cs="Times New Roman"/>
          <w:color w:val="565656"/>
          <w:sz w:val="27"/>
          <w:szCs w:val="27"/>
          <w:lang w:eastAsia="en-US"/>
        </w:rPr>
        <w:t>.(</w:t>
      </w:r>
      <w:proofErr w:type="gramEnd"/>
      <w:r w:rsidRPr="00C25D79">
        <w:rPr>
          <w:rFonts w:ascii="Georgia" w:hAnsi="Georgia" w:cs="Times New Roman"/>
          <w:color w:val="565656"/>
          <w:sz w:val="27"/>
          <w:szCs w:val="27"/>
          <w:lang w:eastAsia="en-US"/>
        </w:rPr>
        <w:t>2015). </w:t>
      </w:r>
      <w:proofErr w:type="gramStart"/>
      <w:r w:rsidRPr="00C25D79">
        <w:rPr>
          <w:rFonts w:ascii="Georgia" w:hAnsi="Georgia" w:cs="Times New Roman"/>
          <w:i/>
          <w:iCs/>
          <w:color w:val="565656"/>
          <w:sz w:val="27"/>
          <w:szCs w:val="27"/>
          <w:lang w:eastAsia="en-US"/>
        </w:rPr>
        <w:t>The research question</w:t>
      </w:r>
      <w:r w:rsidRPr="00C25D79">
        <w:rPr>
          <w:rFonts w:ascii="Georgia" w:hAnsi="Georgia" w:cs="Times New Roman"/>
          <w:color w:val="565656"/>
          <w:sz w:val="27"/>
          <w:szCs w:val="27"/>
          <w:lang w:eastAsia="en-US"/>
        </w:rPr>
        <w:t> [Streaming video].</w:t>
      </w:r>
      <w:proofErr w:type="gramEnd"/>
      <w:r w:rsidRPr="00C25D79">
        <w:rPr>
          <w:rFonts w:ascii="Georgia" w:hAnsi="Georgia" w:cs="Times New Roman"/>
          <w:color w:val="565656"/>
          <w:sz w:val="27"/>
          <w:szCs w:val="27"/>
          <w:lang w:eastAsia="en-US"/>
        </w:rPr>
        <w:t xml:space="preserve"> Retrieved from SAGE Research Methods. https://methods.sagepub.com/video/srmpromo/pdui8u/the-research-question</w:t>
      </w:r>
    </w:p>
    <w:p w:rsidR="00C25D79" w:rsidRDefault="00C25D79"/>
    <w:p w:rsidR="00C25D79" w:rsidRDefault="00C25D79"/>
    <w:p w:rsidR="00C25D79" w:rsidRDefault="00C25D79"/>
    <w:p w:rsidR="00C25D79" w:rsidRDefault="00C25D79" w:rsidP="00C25D79">
      <w:pPr>
        <w:pStyle w:val="Heading4"/>
        <w:spacing w:before="0"/>
        <w:rPr>
          <w:rFonts w:ascii="Helvetica Neue Light" w:eastAsia="Times New Roman" w:hAnsi="Helvetica Neue Light"/>
          <w:b w:val="0"/>
          <w:bCs w:val="0"/>
          <w:color w:val="565656"/>
          <w:sz w:val="20"/>
          <w:szCs w:val="20"/>
        </w:rPr>
      </w:pPr>
      <w:hyperlink r:id="rId7" w:history="1">
        <w:proofErr w:type="spellStart"/>
        <w:r>
          <w:rPr>
            <w:rStyle w:val="instancename"/>
            <w:rFonts w:ascii="Helvetica Neue Light" w:eastAsia="Times New Roman" w:hAnsi="Helvetica Neue Light"/>
            <w:b w:val="0"/>
            <w:bCs w:val="0"/>
            <w:color w:val="33155B"/>
            <w:sz w:val="26"/>
            <w:szCs w:val="26"/>
          </w:rPr>
          <w:t>Reading_Purpose</w:t>
        </w:r>
        <w:proofErr w:type="spellEnd"/>
        <w:r>
          <w:rPr>
            <w:rStyle w:val="instancename"/>
            <w:rFonts w:ascii="Helvetica Neue Light" w:eastAsia="Times New Roman" w:hAnsi="Helvetica Neue Light"/>
            <w:b w:val="0"/>
            <w:bCs w:val="0"/>
            <w:color w:val="33155B"/>
            <w:sz w:val="26"/>
            <w:szCs w:val="26"/>
          </w:rPr>
          <w:t xml:space="preserve"> and Research Questions</w:t>
        </w:r>
      </w:hyperlink>
    </w:p>
    <w:p w:rsidR="00C25D79" w:rsidRDefault="00C25D79" w:rsidP="00C25D79">
      <w:pPr>
        <w:pStyle w:val="NormalWeb"/>
        <w:spacing w:before="120" w:beforeAutospacing="0" w:after="120" w:afterAutospacing="0"/>
        <w:rPr>
          <w:rFonts w:ascii="Georgia" w:hAnsi="Georgia"/>
          <w:color w:val="565656"/>
          <w:sz w:val="27"/>
          <w:szCs w:val="27"/>
        </w:rPr>
      </w:pPr>
      <w:r>
        <w:rPr>
          <w:rStyle w:val="Strong"/>
          <w:rFonts w:ascii="Georgia" w:hAnsi="Georgia"/>
          <w:color w:val="0000FF"/>
          <w:sz w:val="27"/>
          <w:szCs w:val="27"/>
        </w:rPr>
        <w:t>Purpose</w:t>
      </w:r>
    </w:p>
    <w:p w:rsidR="00C25D79" w:rsidRDefault="00C25D79" w:rsidP="00C25D79">
      <w:pPr>
        <w:pStyle w:val="NormalWeb"/>
        <w:spacing w:before="120" w:beforeAutospacing="0" w:after="120" w:afterAutospacing="0"/>
        <w:rPr>
          <w:rFonts w:ascii="Georgia" w:hAnsi="Georgia"/>
          <w:color w:val="565656"/>
          <w:sz w:val="27"/>
          <w:szCs w:val="27"/>
        </w:rPr>
      </w:pPr>
      <w:r>
        <w:rPr>
          <w:rFonts w:ascii="Georgia" w:hAnsi="Georgia"/>
          <w:color w:val="565656"/>
          <w:sz w:val="27"/>
          <w:szCs w:val="27"/>
        </w:rPr>
        <w:t>1. </w:t>
      </w:r>
      <w:proofErr w:type="spellStart"/>
      <w:r>
        <w:rPr>
          <w:rFonts w:ascii="Georgia" w:hAnsi="Georgia"/>
          <w:color w:val="565656"/>
          <w:sz w:val="27"/>
          <w:szCs w:val="27"/>
        </w:rPr>
        <w:t>Chaudhuri</w:t>
      </w:r>
      <w:proofErr w:type="spellEnd"/>
      <w:r>
        <w:rPr>
          <w:rFonts w:ascii="Georgia" w:hAnsi="Georgia"/>
          <w:color w:val="565656"/>
          <w:sz w:val="27"/>
          <w:szCs w:val="27"/>
        </w:rPr>
        <w:t xml:space="preserve">, S., Park, S., &amp; Kim, S. (2018). </w:t>
      </w:r>
      <w:proofErr w:type="gramStart"/>
      <w:r>
        <w:rPr>
          <w:rFonts w:ascii="Georgia" w:hAnsi="Georgia"/>
          <w:color w:val="565656"/>
          <w:sz w:val="27"/>
          <w:szCs w:val="27"/>
        </w:rPr>
        <w:t>The changing landscape of women leadership in India and Korea from cultural and generational perspectives.</w:t>
      </w:r>
      <w:proofErr w:type="gramEnd"/>
      <w:r>
        <w:rPr>
          <w:rFonts w:ascii="Georgia" w:hAnsi="Georgia"/>
          <w:color w:val="565656"/>
          <w:sz w:val="27"/>
          <w:szCs w:val="27"/>
        </w:rPr>
        <w:t> </w:t>
      </w:r>
      <w:proofErr w:type="gramStart"/>
      <w:r>
        <w:rPr>
          <w:rStyle w:val="Emphasis"/>
          <w:rFonts w:ascii="Georgia" w:hAnsi="Georgia"/>
          <w:color w:val="565656"/>
          <w:sz w:val="27"/>
          <w:szCs w:val="27"/>
        </w:rPr>
        <w:t>Human Resource Development Review</w:t>
      </w:r>
      <w:r>
        <w:rPr>
          <w:rFonts w:ascii="Georgia" w:hAnsi="Georgia"/>
          <w:color w:val="565656"/>
          <w:sz w:val="27"/>
          <w:szCs w:val="27"/>
        </w:rPr>
        <w:t>.</w:t>
      </w:r>
      <w:proofErr w:type="gramEnd"/>
      <w:r>
        <w:rPr>
          <w:rFonts w:ascii="Georgia" w:hAnsi="Georgia"/>
          <w:color w:val="565656"/>
          <w:sz w:val="27"/>
          <w:szCs w:val="27"/>
        </w:rPr>
        <w:t xml:space="preserve"> Advance online publication. </w:t>
      </w:r>
      <w:r>
        <w:rPr>
          <w:rFonts w:ascii="Georgia" w:hAnsi="Georgia"/>
          <w:color w:val="565656"/>
          <w:sz w:val="27"/>
          <w:szCs w:val="27"/>
        </w:rPr>
        <w:fldChar w:fldCharType="begin"/>
      </w:r>
      <w:r>
        <w:rPr>
          <w:rFonts w:ascii="Georgia" w:hAnsi="Georgia"/>
          <w:color w:val="565656"/>
          <w:sz w:val="27"/>
          <w:szCs w:val="27"/>
        </w:rPr>
        <w:instrText xml:space="preserve"> HYPERLINK "https://doi.org/10.1177/1534484318809753" \t "_blank" </w:instrText>
      </w:r>
      <w:r>
        <w:rPr>
          <w:rFonts w:ascii="Georgia" w:hAnsi="Georgia"/>
          <w:color w:val="565656"/>
          <w:sz w:val="27"/>
          <w:szCs w:val="27"/>
        </w:rPr>
      </w:r>
      <w:r>
        <w:rPr>
          <w:rFonts w:ascii="Georgia" w:hAnsi="Georgia"/>
          <w:color w:val="565656"/>
          <w:sz w:val="27"/>
          <w:szCs w:val="27"/>
        </w:rPr>
        <w:fldChar w:fldCharType="separate"/>
      </w:r>
      <w:r>
        <w:rPr>
          <w:rStyle w:val="Hyperlink"/>
          <w:rFonts w:ascii="Georgia" w:hAnsi="Georgia"/>
          <w:color w:val="461D7C"/>
          <w:sz w:val="27"/>
          <w:szCs w:val="27"/>
        </w:rPr>
        <w:t>https://doi.org/10.1177/1534484318809753</w:t>
      </w:r>
      <w:r>
        <w:rPr>
          <w:rFonts w:ascii="Georgia" w:hAnsi="Georgia"/>
          <w:color w:val="565656"/>
          <w:sz w:val="27"/>
          <w:szCs w:val="27"/>
        </w:rPr>
        <w:fldChar w:fldCharType="end"/>
      </w:r>
      <w:r>
        <w:rPr>
          <w:rFonts w:ascii="Georgia" w:hAnsi="Georgia"/>
          <w:color w:val="565656"/>
          <w:sz w:val="27"/>
          <w:szCs w:val="27"/>
        </w:rPr>
        <w:br/>
        <w:t xml:space="preserve">2. </w:t>
      </w:r>
      <w:proofErr w:type="gramStart"/>
      <w:r>
        <w:rPr>
          <w:rFonts w:ascii="Georgia" w:hAnsi="Georgia"/>
          <w:color w:val="565656"/>
          <w:sz w:val="27"/>
          <w:szCs w:val="27"/>
        </w:rPr>
        <w:t xml:space="preserve">Park, S., Kim, E., </w:t>
      </w:r>
      <w:proofErr w:type="spellStart"/>
      <w:r>
        <w:rPr>
          <w:rFonts w:ascii="Georgia" w:hAnsi="Georgia"/>
          <w:color w:val="565656"/>
          <w:sz w:val="27"/>
          <w:szCs w:val="27"/>
        </w:rPr>
        <w:t>Yoo</w:t>
      </w:r>
      <w:proofErr w:type="spellEnd"/>
      <w:r>
        <w:rPr>
          <w:rFonts w:ascii="Georgia" w:hAnsi="Georgia"/>
          <w:color w:val="565656"/>
          <w:sz w:val="27"/>
          <w:szCs w:val="27"/>
        </w:rPr>
        <w:t>, S. O., &amp; Song, J. H. (2018).</w:t>
      </w:r>
      <w:proofErr w:type="gramEnd"/>
      <w:r>
        <w:rPr>
          <w:rFonts w:ascii="Georgia" w:hAnsi="Georgia"/>
          <w:color w:val="565656"/>
          <w:sz w:val="27"/>
          <w:szCs w:val="27"/>
        </w:rPr>
        <w:t xml:space="preserve"> Validation of the </w:t>
      </w:r>
      <w:r>
        <w:rPr>
          <w:rFonts w:ascii="Georgia" w:hAnsi="Georgia"/>
          <w:color w:val="565656"/>
          <w:sz w:val="27"/>
          <w:szCs w:val="27"/>
        </w:rPr>
        <w:lastRenderedPageBreak/>
        <w:t>Workplace Adaptation Questionnaire (WAQ) in Korea: Focusing on learning in the workplace. </w:t>
      </w:r>
      <w:proofErr w:type="gramStart"/>
      <w:r>
        <w:rPr>
          <w:rStyle w:val="Emphasis"/>
          <w:rFonts w:ascii="Georgia" w:hAnsi="Georgia"/>
          <w:color w:val="565656"/>
          <w:sz w:val="27"/>
          <w:szCs w:val="27"/>
        </w:rPr>
        <w:t>Performance Improvement Quarterly, 31</w:t>
      </w:r>
      <w:r>
        <w:rPr>
          <w:rFonts w:ascii="Georgia" w:hAnsi="Georgia"/>
          <w:color w:val="565656"/>
          <w:sz w:val="27"/>
          <w:szCs w:val="27"/>
        </w:rPr>
        <w:t>(1), 83-102.</w:t>
      </w:r>
      <w:proofErr w:type="gramEnd"/>
      <w:r>
        <w:rPr>
          <w:rFonts w:ascii="Georgia" w:hAnsi="Georgia"/>
          <w:color w:val="565656"/>
          <w:sz w:val="27"/>
          <w:szCs w:val="27"/>
        </w:rPr>
        <w:t> </w:t>
      </w:r>
      <w:r>
        <w:rPr>
          <w:rFonts w:ascii="Georgia" w:hAnsi="Georgia"/>
          <w:color w:val="565656"/>
          <w:sz w:val="27"/>
          <w:szCs w:val="27"/>
        </w:rPr>
        <w:fldChar w:fldCharType="begin"/>
      </w:r>
      <w:r>
        <w:rPr>
          <w:rFonts w:ascii="Georgia" w:hAnsi="Georgia"/>
          <w:color w:val="565656"/>
          <w:sz w:val="27"/>
          <w:szCs w:val="27"/>
        </w:rPr>
        <w:instrText xml:space="preserve"> HYPERLINK "https://doi.org/10.1002/piq.21268%20" \t "_blank" </w:instrText>
      </w:r>
      <w:r>
        <w:rPr>
          <w:rFonts w:ascii="Georgia" w:hAnsi="Georgia"/>
          <w:color w:val="565656"/>
          <w:sz w:val="27"/>
          <w:szCs w:val="27"/>
        </w:rPr>
      </w:r>
      <w:r>
        <w:rPr>
          <w:rFonts w:ascii="Georgia" w:hAnsi="Georgia"/>
          <w:color w:val="565656"/>
          <w:sz w:val="27"/>
          <w:szCs w:val="27"/>
        </w:rPr>
        <w:fldChar w:fldCharType="separate"/>
      </w:r>
      <w:r>
        <w:rPr>
          <w:rStyle w:val="Hyperlink"/>
          <w:rFonts w:ascii="Georgia" w:hAnsi="Georgia"/>
          <w:color w:val="461D7C"/>
          <w:sz w:val="27"/>
          <w:szCs w:val="27"/>
        </w:rPr>
        <w:t>https://doi.org/10.1002/piq.21268</w:t>
      </w:r>
      <w:r>
        <w:rPr>
          <w:rFonts w:ascii="Georgia" w:hAnsi="Georgia"/>
          <w:color w:val="565656"/>
          <w:sz w:val="27"/>
          <w:szCs w:val="27"/>
        </w:rPr>
        <w:fldChar w:fldCharType="end"/>
      </w:r>
      <w:r>
        <w:rPr>
          <w:rFonts w:ascii="Georgia" w:hAnsi="Georgia"/>
          <w:color w:val="565656"/>
          <w:sz w:val="27"/>
          <w:szCs w:val="27"/>
        </w:rPr>
        <w:br/>
        <w:t xml:space="preserve">3. </w:t>
      </w:r>
      <w:proofErr w:type="gramStart"/>
      <w:r>
        <w:rPr>
          <w:rFonts w:ascii="Georgia" w:hAnsi="Georgia"/>
          <w:color w:val="565656"/>
          <w:sz w:val="27"/>
          <w:szCs w:val="27"/>
        </w:rPr>
        <w:t>Park, S., &amp; Lee, J. Y. (2018).</w:t>
      </w:r>
      <w:proofErr w:type="gramEnd"/>
      <w:r>
        <w:rPr>
          <w:rFonts w:ascii="Georgia" w:hAnsi="Georgia"/>
          <w:color w:val="565656"/>
          <w:sz w:val="27"/>
          <w:szCs w:val="27"/>
        </w:rPr>
        <w:t xml:space="preserve"> Workplace learning measures in human resource development: Review and summary. </w:t>
      </w:r>
      <w:proofErr w:type="gramStart"/>
      <w:r>
        <w:rPr>
          <w:rStyle w:val="Emphasis"/>
          <w:rFonts w:ascii="Georgia" w:hAnsi="Georgia"/>
          <w:color w:val="565656"/>
          <w:sz w:val="27"/>
          <w:szCs w:val="27"/>
        </w:rPr>
        <w:t>Industrial and Commercial Training, 50</w:t>
      </w:r>
      <w:r>
        <w:rPr>
          <w:rFonts w:ascii="Georgia" w:hAnsi="Georgia"/>
          <w:color w:val="565656"/>
          <w:sz w:val="27"/>
          <w:szCs w:val="27"/>
        </w:rPr>
        <w:t>(7/8), 420-431. </w:t>
      </w:r>
      <w:r>
        <w:rPr>
          <w:rFonts w:ascii="Georgia" w:hAnsi="Georgia"/>
          <w:color w:val="565656"/>
          <w:sz w:val="27"/>
          <w:szCs w:val="27"/>
        </w:rPr>
        <w:fldChar w:fldCharType="begin"/>
      </w:r>
      <w:r>
        <w:rPr>
          <w:rFonts w:ascii="Georgia" w:hAnsi="Georgia"/>
          <w:color w:val="565656"/>
          <w:sz w:val="27"/>
          <w:szCs w:val="27"/>
        </w:rPr>
        <w:instrText xml:space="preserve"> HYPERLINK "https://doi.org/10.1108/ICT-08-2018-0068" \t "_blank" </w:instrText>
      </w:r>
      <w:r>
        <w:rPr>
          <w:rFonts w:ascii="Georgia" w:hAnsi="Georgia"/>
          <w:color w:val="565656"/>
          <w:sz w:val="27"/>
          <w:szCs w:val="27"/>
        </w:rPr>
      </w:r>
      <w:r>
        <w:rPr>
          <w:rFonts w:ascii="Georgia" w:hAnsi="Georgia"/>
          <w:color w:val="565656"/>
          <w:sz w:val="27"/>
          <w:szCs w:val="27"/>
        </w:rPr>
        <w:fldChar w:fldCharType="separate"/>
      </w:r>
      <w:r>
        <w:rPr>
          <w:rStyle w:val="Hyperlink"/>
          <w:rFonts w:ascii="Georgia" w:hAnsi="Georgia"/>
          <w:color w:val="461D7C"/>
          <w:sz w:val="27"/>
          <w:szCs w:val="27"/>
        </w:rPr>
        <w:t>https://doi.org/10.1108/ICT-08-2018-0068</w:t>
      </w:r>
      <w:r>
        <w:rPr>
          <w:rFonts w:ascii="Georgia" w:hAnsi="Georgia"/>
          <w:color w:val="565656"/>
          <w:sz w:val="27"/>
          <w:szCs w:val="27"/>
        </w:rPr>
        <w:fldChar w:fldCharType="end"/>
      </w:r>
      <w:r>
        <w:rPr>
          <w:rFonts w:ascii="Georgia" w:hAnsi="Georgia"/>
          <w:color w:val="565656"/>
          <w:sz w:val="27"/>
          <w:szCs w:val="27"/>
        </w:rPr>
        <w:br/>
        <w:t>4.</w:t>
      </w:r>
      <w:proofErr w:type="gramEnd"/>
      <w:r>
        <w:rPr>
          <w:rFonts w:ascii="Georgia" w:hAnsi="Georgia"/>
          <w:color w:val="565656"/>
          <w:sz w:val="27"/>
          <w:szCs w:val="27"/>
        </w:rPr>
        <w:t xml:space="preserve"> </w:t>
      </w:r>
      <w:proofErr w:type="spellStart"/>
      <w:r>
        <w:rPr>
          <w:rFonts w:ascii="Georgia" w:hAnsi="Georgia"/>
          <w:color w:val="565656"/>
          <w:sz w:val="27"/>
          <w:szCs w:val="27"/>
        </w:rPr>
        <w:t>Yoo</w:t>
      </w:r>
      <w:proofErr w:type="spellEnd"/>
      <w:r>
        <w:rPr>
          <w:rFonts w:ascii="Georgia" w:hAnsi="Georgia"/>
          <w:color w:val="565656"/>
          <w:sz w:val="27"/>
          <w:szCs w:val="27"/>
        </w:rPr>
        <w:t xml:space="preserve">, S., Jang, S., </w:t>
      </w:r>
      <w:proofErr w:type="spellStart"/>
      <w:r>
        <w:rPr>
          <w:rFonts w:ascii="Georgia" w:hAnsi="Georgia"/>
          <w:color w:val="565656"/>
          <w:sz w:val="27"/>
          <w:szCs w:val="27"/>
        </w:rPr>
        <w:t>Byun</w:t>
      </w:r>
      <w:proofErr w:type="spellEnd"/>
      <w:r>
        <w:rPr>
          <w:rFonts w:ascii="Georgia" w:hAnsi="Georgia"/>
          <w:color w:val="565656"/>
          <w:sz w:val="27"/>
          <w:szCs w:val="27"/>
        </w:rPr>
        <w:t>, S. W., &amp; Park, S</w:t>
      </w:r>
      <w:proofErr w:type="gramStart"/>
      <w:r>
        <w:rPr>
          <w:rFonts w:ascii="Georgia" w:hAnsi="Georgia"/>
          <w:color w:val="565656"/>
          <w:sz w:val="27"/>
          <w:szCs w:val="27"/>
        </w:rPr>
        <w:t>.(</w:t>
      </w:r>
      <w:proofErr w:type="gramEnd"/>
      <w:r>
        <w:rPr>
          <w:rFonts w:ascii="Georgia" w:hAnsi="Georgia"/>
          <w:color w:val="565656"/>
          <w:sz w:val="27"/>
          <w:szCs w:val="27"/>
        </w:rPr>
        <w:t>2018). Exploring HRD research themes: A keyword network analysis. </w:t>
      </w:r>
      <w:proofErr w:type="gramStart"/>
      <w:r>
        <w:rPr>
          <w:rStyle w:val="Emphasis"/>
          <w:rFonts w:ascii="Georgia" w:hAnsi="Georgia"/>
          <w:color w:val="565656"/>
          <w:sz w:val="27"/>
          <w:szCs w:val="27"/>
        </w:rPr>
        <w:t>Human Resource Development Quarterly</w:t>
      </w:r>
      <w:r>
        <w:rPr>
          <w:rFonts w:ascii="Georgia" w:hAnsi="Georgia"/>
          <w:color w:val="565656"/>
          <w:sz w:val="27"/>
          <w:szCs w:val="27"/>
        </w:rPr>
        <w:t>.</w:t>
      </w:r>
      <w:proofErr w:type="gramEnd"/>
      <w:r>
        <w:rPr>
          <w:rFonts w:ascii="Georgia" w:hAnsi="Georgia"/>
          <w:color w:val="565656"/>
          <w:sz w:val="27"/>
          <w:szCs w:val="27"/>
        </w:rPr>
        <w:t xml:space="preserve"> Advance online publication. </w:t>
      </w:r>
      <w:r>
        <w:rPr>
          <w:rFonts w:ascii="Georgia" w:hAnsi="Georgia"/>
          <w:color w:val="565656"/>
          <w:sz w:val="27"/>
          <w:szCs w:val="27"/>
        </w:rPr>
        <w:fldChar w:fldCharType="begin"/>
      </w:r>
      <w:r>
        <w:rPr>
          <w:rFonts w:ascii="Georgia" w:hAnsi="Georgia"/>
          <w:color w:val="565656"/>
          <w:sz w:val="27"/>
          <w:szCs w:val="27"/>
        </w:rPr>
        <w:instrText xml:space="preserve"> HYPERLINK "https://doi.org/10.1002/hrdq.21336" \t "_blank" </w:instrText>
      </w:r>
      <w:r>
        <w:rPr>
          <w:rFonts w:ascii="Georgia" w:hAnsi="Georgia"/>
          <w:color w:val="565656"/>
          <w:sz w:val="27"/>
          <w:szCs w:val="27"/>
        </w:rPr>
      </w:r>
      <w:r>
        <w:rPr>
          <w:rFonts w:ascii="Georgia" w:hAnsi="Georgia"/>
          <w:color w:val="565656"/>
          <w:sz w:val="27"/>
          <w:szCs w:val="27"/>
        </w:rPr>
        <w:fldChar w:fldCharType="separate"/>
      </w:r>
      <w:r>
        <w:rPr>
          <w:rStyle w:val="Hyperlink"/>
          <w:rFonts w:ascii="Georgia" w:hAnsi="Georgia"/>
          <w:color w:val="461D7C"/>
          <w:sz w:val="27"/>
          <w:szCs w:val="27"/>
        </w:rPr>
        <w:t>https://doi.org/10.1002/hrdq.21336</w:t>
      </w:r>
      <w:r>
        <w:rPr>
          <w:rFonts w:ascii="Georgia" w:hAnsi="Georgia"/>
          <w:color w:val="565656"/>
          <w:sz w:val="27"/>
          <w:szCs w:val="27"/>
        </w:rPr>
        <w:fldChar w:fldCharType="end"/>
      </w:r>
    </w:p>
    <w:p w:rsidR="00C25D79" w:rsidRDefault="00C25D79" w:rsidP="00C25D79">
      <w:pPr>
        <w:pStyle w:val="NormalWeb"/>
        <w:spacing w:before="120" w:beforeAutospacing="0" w:after="120" w:afterAutospacing="0"/>
        <w:rPr>
          <w:rFonts w:ascii="Georgia" w:hAnsi="Georgia"/>
          <w:color w:val="565656"/>
          <w:sz w:val="27"/>
          <w:szCs w:val="27"/>
        </w:rPr>
      </w:pPr>
      <w:r>
        <w:rPr>
          <w:rStyle w:val="Strong"/>
          <w:rFonts w:ascii="Georgia" w:hAnsi="Georgia"/>
          <w:color w:val="0000FF"/>
          <w:sz w:val="27"/>
          <w:szCs w:val="27"/>
        </w:rPr>
        <w:t>Research Questions and/or Hypotheses</w:t>
      </w:r>
    </w:p>
    <w:p w:rsidR="00C25D79" w:rsidRDefault="00C25D79" w:rsidP="00C25D79">
      <w:pPr>
        <w:pStyle w:val="NormalWeb"/>
        <w:spacing w:before="120" w:beforeAutospacing="0" w:after="120" w:afterAutospacing="0"/>
        <w:rPr>
          <w:rFonts w:ascii="Georgia" w:hAnsi="Georgia"/>
          <w:color w:val="565656"/>
          <w:sz w:val="27"/>
          <w:szCs w:val="27"/>
        </w:rPr>
      </w:pPr>
      <w:proofErr w:type="gramStart"/>
      <w:r>
        <w:rPr>
          <w:rStyle w:val="Strong"/>
          <w:rFonts w:ascii="Georgia" w:hAnsi="Georgia"/>
          <w:color w:val="565656"/>
          <w:sz w:val="27"/>
          <w:szCs w:val="27"/>
        </w:rPr>
        <w:t>Qualitative Research</w:t>
      </w:r>
      <w:r>
        <w:rPr>
          <w:rFonts w:ascii="Georgia" w:hAnsi="Georgia"/>
          <w:color w:val="565656"/>
          <w:sz w:val="27"/>
          <w:szCs w:val="27"/>
        </w:rPr>
        <w:br/>
        <w:t>1.</w:t>
      </w:r>
      <w:proofErr w:type="gramEnd"/>
      <w:r>
        <w:rPr>
          <w:rFonts w:ascii="Georgia" w:hAnsi="Georgia"/>
          <w:color w:val="565656"/>
          <w:sz w:val="27"/>
          <w:szCs w:val="27"/>
        </w:rPr>
        <w:t xml:space="preserve"> Fletcher, L. (2017). The everyday experiences of personal role engagement: What matters most? </w:t>
      </w:r>
      <w:proofErr w:type="gramStart"/>
      <w:r>
        <w:rPr>
          <w:rStyle w:val="Emphasis"/>
          <w:rFonts w:ascii="Georgia" w:hAnsi="Georgia"/>
          <w:color w:val="565656"/>
          <w:sz w:val="27"/>
          <w:szCs w:val="27"/>
        </w:rPr>
        <w:t>Human Resource Development Quarterly, 28</w:t>
      </w:r>
      <w:r>
        <w:rPr>
          <w:rFonts w:ascii="Georgia" w:hAnsi="Georgia"/>
          <w:color w:val="565656"/>
          <w:sz w:val="27"/>
          <w:szCs w:val="27"/>
        </w:rPr>
        <w:t>, 451-479.</w:t>
      </w:r>
      <w:proofErr w:type="gramEnd"/>
      <w:r>
        <w:rPr>
          <w:rFonts w:ascii="Georgia" w:hAnsi="Georgia"/>
          <w:color w:val="565656"/>
          <w:sz w:val="27"/>
          <w:szCs w:val="27"/>
        </w:rPr>
        <w:t> </w:t>
      </w:r>
      <w:r>
        <w:rPr>
          <w:rFonts w:ascii="Georgia" w:hAnsi="Georgia"/>
          <w:color w:val="565656"/>
          <w:sz w:val="27"/>
          <w:szCs w:val="27"/>
        </w:rPr>
        <w:fldChar w:fldCharType="begin"/>
      </w:r>
      <w:r>
        <w:rPr>
          <w:rFonts w:ascii="Georgia" w:hAnsi="Georgia"/>
          <w:color w:val="565656"/>
          <w:sz w:val="27"/>
          <w:szCs w:val="27"/>
        </w:rPr>
        <w:instrText xml:space="preserve"> HYPERLINK "https://onlinelibrary.wiley.com/doi/epdf/10.1002/hrdq.21288" \t "_blank" </w:instrText>
      </w:r>
      <w:r>
        <w:rPr>
          <w:rFonts w:ascii="Georgia" w:hAnsi="Georgia"/>
          <w:color w:val="565656"/>
          <w:sz w:val="27"/>
          <w:szCs w:val="27"/>
        </w:rPr>
      </w:r>
      <w:r>
        <w:rPr>
          <w:rFonts w:ascii="Georgia" w:hAnsi="Georgia"/>
          <w:color w:val="565656"/>
          <w:sz w:val="27"/>
          <w:szCs w:val="27"/>
        </w:rPr>
        <w:fldChar w:fldCharType="separate"/>
      </w:r>
      <w:r>
        <w:rPr>
          <w:rStyle w:val="Hyperlink"/>
          <w:rFonts w:ascii="Georgia" w:hAnsi="Georgia"/>
          <w:color w:val="461D7C"/>
          <w:sz w:val="27"/>
          <w:szCs w:val="27"/>
        </w:rPr>
        <w:t>https://onlinelibrary.wiley.com/doi/epdf/10.1002/hrdq.21288</w:t>
      </w:r>
      <w:r>
        <w:rPr>
          <w:rFonts w:ascii="Georgia" w:hAnsi="Georgia"/>
          <w:color w:val="565656"/>
          <w:sz w:val="27"/>
          <w:szCs w:val="27"/>
        </w:rPr>
        <w:fldChar w:fldCharType="end"/>
      </w:r>
      <w:r>
        <w:rPr>
          <w:rFonts w:ascii="Georgia" w:hAnsi="Georgia"/>
          <w:color w:val="565656"/>
          <w:sz w:val="27"/>
          <w:szCs w:val="27"/>
        </w:rPr>
        <w:br/>
        <w:t xml:space="preserve">2. </w:t>
      </w:r>
      <w:proofErr w:type="spellStart"/>
      <w:proofErr w:type="gramStart"/>
      <w:r>
        <w:rPr>
          <w:rFonts w:ascii="Georgia" w:hAnsi="Georgia"/>
          <w:color w:val="565656"/>
          <w:sz w:val="27"/>
          <w:szCs w:val="27"/>
        </w:rPr>
        <w:t>Govaerts</w:t>
      </w:r>
      <w:proofErr w:type="spellEnd"/>
      <w:r>
        <w:rPr>
          <w:rFonts w:ascii="Georgia" w:hAnsi="Georgia"/>
          <w:color w:val="565656"/>
          <w:sz w:val="27"/>
          <w:szCs w:val="27"/>
        </w:rPr>
        <w:t xml:space="preserve">, M., </w:t>
      </w:r>
      <w:proofErr w:type="spellStart"/>
      <w:r>
        <w:rPr>
          <w:rFonts w:ascii="Georgia" w:hAnsi="Georgia"/>
          <w:color w:val="565656"/>
          <w:sz w:val="27"/>
          <w:szCs w:val="27"/>
        </w:rPr>
        <w:t>Kyndt</w:t>
      </w:r>
      <w:proofErr w:type="spellEnd"/>
      <w:r>
        <w:rPr>
          <w:rFonts w:ascii="Georgia" w:hAnsi="Georgia"/>
          <w:color w:val="565656"/>
          <w:sz w:val="27"/>
          <w:szCs w:val="27"/>
        </w:rPr>
        <w:t xml:space="preserve">, E., </w:t>
      </w:r>
      <w:proofErr w:type="spellStart"/>
      <w:r>
        <w:rPr>
          <w:rFonts w:ascii="Georgia" w:hAnsi="Georgia"/>
          <w:color w:val="565656"/>
          <w:sz w:val="27"/>
          <w:szCs w:val="27"/>
        </w:rPr>
        <w:t>Vreye</w:t>
      </w:r>
      <w:proofErr w:type="spellEnd"/>
      <w:r>
        <w:rPr>
          <w:rFonts w:ascii="Georgia" w:hAnsi="Georgia"/>
          <w:color w:val="565656"/>
          <w:sz w:val="27"/>
          <w:szCs w:val="27"/>
        </w:rPr>
        <w:t xml:space="preserve">, S., &amp; </w:t>
      </w:r>
      <w:proofErr w:type="spellStart"/>
      <w:r>
        <w:rPr>
          <w:rFonts w:ascii="Georgia" w:hAnsi="Georgia"/>
          <w:color w:val="565656"/>
          <w:sz w:val="27"/>
          <w:szCs w:val="27"/>
        </w:rPr>
        <w:t>Dochy</w:t>
      </w:r>
      <w:proofErr w:type="spellEnd"/>
      <w:r>
        <w:rPr>
          <w:rFonts w:ascii="Georgia" w:hAnsi="Georgia"/>
          <w:color w:val="565656"/>
          <w:sz w:val="27"/>
          <w:szCs w:val="27"/>
        </w:rPr>
        <w:t>, F. (2017).</w:t>
      </w:r>
      <w:proofErr w:type="gramEnd"/>
      <w:r>
        <w:rPr>
          <w:rFonts w:ascii="Georgia" w:hAnsi="Georgia"/>
          <w:color w:val="565656"/>
          <w:sz w:val="27"/>
          <w:szCs w:val="27"/>
        </w:rPr>
        <w:t xml:space="preserve"> </w:t>
      </w:r>
      <w:proofErr w:type="gramStart"/>
      <w:r>
        <w:rPr>
          <w:rFonts w:ascii="Georgia" w:hAnsi="Georgia"/>
          <w:color w:val="565656"/>
          <w:sz w:val="27"/>
          <w:szCs w:val="27"/>
        </w:rPr>
        <w:t>A supervisors' perspective on their role in transfer of training.</w:t>
      </w:r>
      <w:proofErr w:type="gramEnd"/>
      <w:r>
        <w:rPr>
          <w:rFonts w:ascii="Georgia" w:hAnsi="Georgia"/>
          <w:color w:val="565656"/>
          <w:sz w:val="27"/>
          <w:szCs w:val="27"/>
        </w:rPr>
        <w:t> </w:t>
      </w:r>
      <w:proofErr w:type="gramStart"/>
      <w:r>
        <w:rPr>
          <w:rStyle w:val="Emphasis"/>
          <w:rFonts w:ascii="Georgia" w:hAnsi="Georgia"/>
          <w:color w:val="565656"/>
          <w:sz w:val="27"/>
          <w:szCs w:val="27"/>
        </w:rPr>
        <w:t>Human Resource Development Quarterly, 28</w:t>
      </w:r>
      <w:r>
        <w:rPr>
          <w:rFonts w:ascii="Georgia" w:hAnsi="Georgia"/>
          <w:color w:val="565656"/>
          <w:sz w:val="27"/>
          <w:szCs w:val="27"/>
        </w:rPr>
        <w:t>, 515-552.</w:t>
      </w:r>
      <w:proofErr w:type="gramEnd"/>
      <w:r>
        <w:rPr>
          <w:rFonts w:ascii="Georgia" w:hAnsi="Georgia"/>
          <w:color w:val="565656"/>
          <w:sz w:val="27"/>
          <w:szCs w:val="27"/>
        </w:rPr>
        <w:t> </w:t>
      </w:r>
      <w:r>
        <w:rPr>
          <w:rFonts w:ascii="Georgia" w:hAnsi="Georgia"/>
          <w:color w:val="565656"/>
          <w:sz w:val="27"/>
          <w:szCs w:val="27"/>
        </w:rPr>
        <w:fldChar w:fldCharType="begin"/>
      </w:r>
      <w:r>
        <w:rPr>
          <w:rFonts w:ascii="Georgia" w:hAnsi="Georgia"/>
          <w:color w:val="565656"/>
          <w:sz w:val="27"/>
          <w:szCs w:val="27"/>
        </w:rPr>
        <w:instrText xml:space="preserve"> HYPERLINK "https://onlinelibrary.wiley.com/doi/epdf/10.1002/hrdq.21286" \t "_blank" </w:instrText>
      </w:r>
      <w:r>
        <w:rPr>
          <w:rFonts w:ascii="Georgia" w:hAnsi="Georgia"/>
          <w:color w:val="565656"/>
          <w:sz w:val="27"/>
          <w:szCs w:val="27"/>
        </w:rPr>
      </w:r>
      <w:r>
        <w:rPr>
          <w:rFonts w:ascii="Georgia" w:hAnsi="Georgia"/>
          <w:color w:val="565656"/>
          <w:sz w:val="27"/>
          <w:szCs w:val="27"/>
        </w:rPr>
        <w:fldChar w:fldCharType="separate"/>
      </w:r>
      <w:r>
        <w:rPr>
          <w:rStyle w:val="Hyperlink"/>
          <w:rFonts w:ascii="Georgia" w:hAnsi="Georgia"/>
          <w:color w:val="461D7C"/>
          <w:sz w:val="27"/>
          <w:szCs w:val="27"/>
        </w:rPr>
        <w:t>https://onlinelibrary.wiley.com/doi/epdf/10.1002/hrdq.21286</w:t>
      </w:r>
      <w:r>
        <w:rPr>
          <w:rFonts w:ascii="Georgia" w:hAnsi="Georgia"/>
          <w:color w:val="565656"/>
          <w:sz w:val="27"/>
          <w:szCs w:val="27"/>
        </w:rPr>
        <w:fldChar w:fldCharType="end"/>
      </w:r>
    </w:p>
    <w:p w:rsidR="00C25D79" w:rsidRDefault="00C25D79" w:rsidP="00C25D79">
      <w:pPr>
        <w:pStyle w:val="NormalWeb"/>
        <w:spacing w:before="120" w:beforeAutospacing="0" w:after="120" w:afterAutospacing="0"/>
        <w:rPr>
          <w:rFonts w:ascii="Georgia" w:hAnsi="Georgia"/>
          <w:color w:val="565656"/>
          <w:sz w:val="27"/>
          <w:szCs w:val="27"/>
        </w:rPr>
      </w:pPr>
      <w:proofErr w:type="gramStart"/>
      <w:r>
        <w:rPr>
          <w:rStyle w:val="Strong"/>
          <w:rFonts w:ascii="Georgia" w:hAnsi="Georgia"/>
          <w:color w:val="565656"/>
          <w:sz w:val="27"/>
          <w:szCs w:val="27"/>
        </w:rPr>
        <w:t>Quantitative Research</w:t>
      </w:r>
      <w:r>
        <w:rPr>
          <w:rFonts w:ascii="Georgia" w:hAnsi="Georgia"/>
          <w:color w:val="565656"/>
          <w:sz w:val="27"/>
          <w:szCs w:val="27"/>
        </w:rPr>
        <w:br/>
        <w:t>1.</w:t>
      </w:r>
      <w:proofErr w:type="gramEnd"/>
      <w:r>
        <w:rPr>
          <w:rFonts w:ascii="Georgia" w:hAnsi="Georgia"/>
          <w:color w:val="565656"/>
          <w:sz w:val="27"/>
          <w:szCs w:val="27"/>
        </w:rPr>
        <w:t xml:space="preserve"> </w:t>
      </w:r>
      <w:proofErr w:type="gramStart"/>
      <w:r>
        <w:rPr>
          <w:rFonts w:ascii="Georgia" w:hAnsi="Georgia"/>
          <w:color w:val="565656"/>
          <w:sz w:val="27"/>
          <w:szCs w:val="27"/>
        </w:rPr>
        <w:t>Lee, J. Y., Park, S., &amp; Baker, R. (2017).</w:t>
      </w:r>
      <w:proofErr w:type="gramEnd"/>
      <w:r>
        <w:rPr>
          <w:rFonts w:ascii="Georgia" w:hAnsi="Georgia"/>
          <w:color w:val="565656"/>
          <w:sz w:val="27"/>
          <w:szCs w:val="27"/>
        </w:rPr>
        <w:t xml:space="preserve"> </w:t>
      </w:r>
      <w:proofErr w:type="gramStart"/>
      <w:r>
        <w:rPr>
          <w:rFonts w:ascii="Georgia" w:hAnsi="Georgia"/>
          <w:color w:val="565656"/>
          <w:sz w:val="27"/>
          <w:szCs w:val="27"/>
        </w:rPr>
        <w:t>The moderating effect of top management support on the relationship between HRD efforts and employees’ attitudes.</w:t>
      </w:r>
      <w:proofErr w:type="gramEnd"/>
      <w:r>
        <w:rPr>
          <w:rFonts w:ascii="Georgia" w:hAnsi="Georgia"/>
          <w:color w:val="565656"/>
          <w:sz w:val="27"/>
          <w:szCs w:val="27"/>
        </w:rPr>
        <w:t> </w:t>
      </w:r>
      <w:proofErr w:type="gramStart"/>
      <w:r>
        <w:rPr>
          <w:rStyle w:val="Emphasis"/>
          <w:rFonts w:ascii="Georgia" w:hAnsi="Georgia"/>
          <w:color w:val="565656"/>
          <w:sz w:val="27"/>
          <w:szCs w:val="27"/>
        </w:rPr>
        <w:t>Journal of Management and Organization</w:t>
      </w:r>
      <w:r>
        <w:rPr>
          <w:rFonts w:ascii="Georgia" w:hAnsi="Georgia"/>
          <w:color w:val="565656"/>
          <w:sz w:val="27"/>
          <w:szCs w:val="27"/>
        </w:rPr>
        <w:t>.</w:t>
      </w:r>
      <w:proofErr w:type="gramEnd"/>
      <w:r>
        <w:rPr>
          <w:rFonts w:ascii="Georgia" w:hAnsi="Georgia"/>
          <w:color w:val="565656"/>
          <w:sz w:val="27"/>
          <w:szCs w:val="27"/>
        </w:rPr>
        <w:t xml:space="preserve"> Advance online publication. </w:t>
      </w:r>
      <w:r>
        <w:rPr>
          <w:rFonts w:ascii="Georgia" w:hAnsi="Georgia"/>
          <w:color w:val="565656"/>
          <w:sz w:val="27"/>
          <w:szCs w:val="27"/>
        </w:rPr>
        <w:fldChar w:fldCharType="begin"/>
      </w:r>
      <w:r>
        <w:rPr>
          <w:rFonts w:ascii="Georgia" w:hAnsi="Georgia"/>
          <w:color w:val="565656"/>
          <w:sz w:val="27"/>
          <w:szCs w:val="27"/>
        </w:rPr>
        <w:instrText xml:space="preserve"> HYPERLINK "https://doi.org/10.1017/jmo.2017.37" \t "_blank" </w:instrText>
      </w:r>
      <w:r>
        <w:rPr>
          <w:rFonts w:ascii="Georgia" w:hAnsi="Georgia"/>
          <w:color w:val="565656"/>
          <w:sz w:val="27"/>
          <w:szCs w:val="27"/>
        </w:rPr>
      </w:r>
      <w:r>
        <w:rPr>
          <w:rFonts w:ascii="Georgia" w:hAnsi="Georgia"/>
          <w:color w:val="565656"/>
          <w:sz w:val="27"/>
          <w:szCs w:val="27"/>
        </w:rPr>
        <w:fldChar w:fldCharType="separate"/>
      </w:r>
      <w:r>
        <w:rPr>
          <w:rStyle w:val="Hyperlink"/>
          <w:rFonts w:ascii="Georgia" w:hAnsi="Georgia"/>
          <w:color w:val="461D7C"/>
          <w:sz w:val="27"/>
          <w:szCs w:val="27"/>
        </w:rPr>
        <w:t>https://doi.org/10.1017/jmo.2017.37</w:t>
      </w:r>
      <w:r>
        <w:rPr>
          <w:rFonts w:ascii="Georgia" w:hAnsi="Georgia"/>
          <w:color w:val="565656"/>
          <w:sz w:val="27"/>
          <w:szCs w:val="27"/>
        </w:rPr>
        <w:fldChar w:fldCharType="end"/>
      </w:r>
      <w:r>
        <w:rPr>
          <w:rFonts w:ascii="Georgia" w:hAnsi="Georgia"/>
          <w:color w:val="565656"/>
          <w:sz w:val="27"/>
          <w:szCs w:val="27"/>
        </w:rPr>
        <w:br/>
        <w:t xml:space="preserve">2. </w:t>
      </w:r>
      <w:proofErr w:type="gramStart"/>
      <w:r>
        <w:rPr>
          <w:rFonts w:ascii="Georgia" w:hAnsi="Georgia"/>
          <w:color w:val="565656"/>
          <w:sz w:val="27"/>
          <w:szCs w:val="27"/>
        </w:rPr>
        <w:t>Park, S., &amp; Kim, E. (2018).</w:t>
      </w:r>
      <w:proofErr w:type="gramEnd"/>
      <w:r>
        <w:rPr>
          <w:rFonts w:ascii="Georgia" w:hAnsi="Georgia"/>
          <w:color w:val="565656"/>
          <w:sz w:val="27"/>
          <w:szCs w:val="27"/>
        </w:rPr>
        <w:t xml:space="preserve"> Fostering organizational learning through leadership and knowledge sharing. </w:t>
      </w:r>
      <w:proofErr w:type="gramStart"/>
      <w:r>
        <w:rPr>
          <w:rStyle w:val="Emphasis"/>
          <w:rFonts w:ascii="Georgia" w:hAnsi="Georgia"/>
          <w:color w:val="565656"/>
          <w:sz w:val="27"/>
          <w:szCs w:val="27"/>
        </w:rPr>
        <w:t>Journal of Knowledge Management, 22</w:t>
      </w:r>
      <w:r>
        <w:rPr>
          <w:rFonts w:ascii="Georgia" w:hAnsi="Georgia"/>
          <w:color w:val="565656"/>
          <w:sz w:val="27"/>
          <w:szCs w:val="27"/>
        </w:rPr>
        <w:t>, 1408-1423.</w:t>
      </w:r>
      <w:proofErr w:type="gramEnd"/>
      <w:r>
        <w:rPr>
          <w:rFonts w:ascii="Georgia" w:hAnsi="Georgia"/>
          <w:color w:val="565656"/>
          <w:sz w:val="27"/>
          <w:szCs w:val="27"/>
        </w:rPr>
        <w:t> </w:t>
      </w:r>
      <w:r>
        <w:rPr>
          <w:rFonts w:ascii="Georgia" w:hAnsi="Georgia"/>
          <w:color w:val="565656"/>
          <w:sz w:val="27"/>
          <w:szCs w:val="27"/>
        </w:rPr>
        <w:fldChar w:fldCharType="begin"/>
      </w:r>
      <w:r>
        <w:rPr>
          <w:rFonts w:ascii="Georgia" w:hAnsi="Georgia"/>
          <w:color w:val="565656"/>
          <w:sz w:val="27"/>
          <w:szCs w:val="27"/>
        </w:rPr>
        <w:instrText xml:space="preserve"> HYPERLINK "https://doi.org/10.1108/JKM-10-2017-0467" \t "_blank" </w:instrText>
      </w:r>
      <w:r>
        <w:rPr>
          <w:rFonts w:ascii="Georgia" w:hAnsi="Georgia"/>
          <w:color w:val="565656"/>
          <w:sz w:val="27"/>
          <w:szCs w:val="27"/>
        </w:rPr>
      </w:r>
      <w:r>
        <w:rPr>
          <w:rFonts w:ascii="Georgia" w:hAnsi="Georgia"/>
          <w:color w:val="565656"/>
          <w:sz w:val="27"/>
          <w:szCs w:val="27"/>
        </w:rPr>
        <w:fldChar w:fldCharType="separate"/>
      </w:r>
      <w:r>
        <w:rPr>
          <w:rStyle w:val="Hyperlink"/>
          <w:rFonts w:ascii="Georgia" w:hAnsi="Georgia"/>
          <w:color w:val="461D7C"/>
          <w:sz w:val="27"/>
          <w:szCs w:val="27"/>
        </w:rPr>
        <w:t>https://doi.org/10.1108/JKM-10-2017-0467</w:t>
      </w:r>
      <w:r>
        <w:rPr>
          <w:rFonts w:ascii="Georgia" w:hAnsi="Georgia"/>
          <w:color w:val="565656"/>
          <w:sz w:val="27"/>
          <w:szCs w:val="27"/>
        </w:rPr>
        <w:fldChar w:fldCharType="end"/>
      </w:r>
    </w:p>
    <w:p w:rsidR="00C25D79" w:rsidRDefault="00C25D79" w:rsidP="00C25D79">
      <w:pPr>
        <w:pStyle w:val="NormalWeb"/>
        <w:spacing w:before="120" w:beforeAutospacing="0" w:after="120" w:afterAutospacing="0"/>
        <w:rPr>
          <w:rFonts w:ascii="Georgia" w:hAnsi="Georgia"/>
          <w:color w:val="565656"/>
          <w:sz w:val="27"/>
          <w:szCs w:val="27"/>
        </w:rPr>
      </w:pPr>
      <w:proofErr w:type="gramStart"/>
      <w:r>
        <w:rPr>
          <w:rStyle w:val="Strong"/>
          <w:rFonts w:ascii="Georgia" w:hAnsi="Georgia"/>
          <w:color w:val="565656"/>
          <w:sz w:val="27"/>
          <w:szCs w:val="27"/>
        </w:rPr>
        <w:t>Mixed Methods</w:t>
      </w:r>
      <w:r>
        <w:rPr>
          <w:rFonts w:ascii="Georgia" w:hAnsi="Georgia"/>
          <w:color w:val="565656"/>
          <w:sz w:val="27"/>
          <w:szCs w:val="27"/>
        </w:rPr>
        <w:br/>
        <w:t>1.</w:t>
      </w:r>
      <w:proofErr w:type="gramEnd"/>
      <w:r>
        <w:rPr>
          <w:rFonts w:ascii="Georgia" w:hAnsi="Georgia"/>
          <w:color w:val="565656"/>
          <w:sz w:val="27"/>
          <w:szCs w:val="27"/>
        </w:rPr>
        <w:t xml:space="preserve"> </w:t>
      </w:r>
      <w:proofErr w:type="spellStart"/>
      <w:r>
        <w:rPr>
          <w:rFonts w:ascii="Georgia" w:hAnsi="Georgia"/>
          <w:color w:val="565656"/>
          <w:sz w:val="27"/>
          <w:szCs w:val="27"/>
        </w:rPr>
        <w:t>Sparr</w:t>
      </w:r>
      <w:proofErr w:type="spellEnd"/>
      <w:r>
        <w:rPr>
          <w:rFonts w:ascii="Georgia" w:hAnsi="Georgia"/>
          <w:color w:val="565656"/>
          <w:sz w:val="27"/>
          <w:szCs w:val="27"/>
        </w:rPr>
        <w:t xml:space="preserve">, J. L., </w:t>
      </w:r>
      <w:proofErr w:type="spellStart"/>
      <w:r>
        <w:rPr>
          <w:rFonts w:ascii="Georgia" w:hAnsi="Georgia"/>
          <w:color w:val="565656"/>
          <w:sz w:val="27"/>
          <w:szCs w:val="27"/>
        </w:rPr>
        <w:t>Knipfer</w:t>
      </w:r>
      <w:proofErr w:type="spellEnd"/>
      <w:r>
        <w:rPr>
          <w:rFonts w:ascii="Georgia" w:hAnsi="Georgia"/>
          <w:color w:val="565656"/>
          <w:sz w:val="27"/>
          <w:szCs w:val="27"/>
        </w:rPr>
        <w:t xml:space="preserve">, K., &amp; </w:t>
      </w:r>
      <w:proofErr w:type="spellStart"/>
      <w:r>
        <w:rPr>
          <w:rFonts w:ascii="Georgia" w:hAnsi="Georgia"/>
          <w:color w:val="565656"/>
          <w:sz w:val="27"/>
          <w:szCs w:val="27"/>
        </w:rPr>
        <w:t>Willems</w:t>
      </w:r>
      <w:proofErr w:type="spellEnd"/>
      <w:r>
        <w:rPr>
          <w:rFonts w:ascii="Georgia" w:hAnsi="Georgia"/>
          <w:color w:val="565656"/>
          <w:sz w:val="27"/>
          <w:szCs w:val="27"/>
        </w:rPr>
        <w:t>, F. (2016). How leaders can get the most out of formal training: The significance of feedback</w:t>
      </w:r>
      <w:r>
        <w:rPr>
          <w:rFonts w:ascii="American Typewriter" w:hAnsi="American Typewriter" w:cs="American Typewriter"/>
          <w:color w:val="565656"/>
          <w:sz w:val="27"/>
          <w:szCs w:val="27"/>
        </w:rPr>
        <w:t>‐</w:t>
      </w:r>
      <w:r>
        <w:rPr>
          <w:rFonts w:ascii="Georgia" w:hAnsi="Georgia"/>
          <w:color w:val="565656"/>
          <w:sz w:val="27"/>
          <w:szCs w:val="27"/>
        </w:rPr>
        <w:t>seeking and reflection as informal learning behaviors. </w:t>
      </w:r>
      <w:proofErr w:type="gramStart"/>
      <w:r>
        <w:rPr>
          <w:rStyle w:val="Emphasis"/>
          <w:rFonts w:ascii="Georgia" w:hAnsi="Georgia"/>
          <w:color w:val="565656"/>
          <w:sz w:val="27"/>
          <w:szCs w:val="27"/>
        </w:rPr>
        <w:t>Human Resource Development Quarterly, 28</w:t>
      </w:r>
      <w:r>
        <w:rPr>
          <w:rFonts w:ascii="Georgia" w:hAnsi="Georgia"/>
          <w:color w:val="565656"/>
          <w:sz w:val="27"/>
          <w:szCs w:val="27"/>
        </w:rPr>
        <w:t>, 29-542.</w:t>
      </w:r>
      <w:proofErr w:type="gramEnd"/>
      <w:r>
        <w:rPr>
          <w:rFonts w:ascii="Georgia" w:hAnsi="Georgia"/>
          <w:color w:val="565656"/>
          <w:sz w:val="27"/>
          <w:szCs w:val="27"/>
        </w:rPr>
        <w:t> </w:t>
      </w:r>
      <w:r>
        <w:rPr>
          <w:rFonts w:ascii="Georgia" w:hAnsi="Georgia"/>
          <w:color w:val="565656"/>
          <w:sz w:val="27"/>
          <w:szCs w:val="27"/>
        </w:rPr>
        <w:fldChar w:fldCharType="begin"/>
      </w:r>
      <w:r>
        <w:rPr>
          <w:rFonts w:ascii="Georgia" w:hAnsi="Georgia"/>
          <w:color w:val="565656"/>
          <w:sz w:val="27"/>
          <w:szCs w:val="27"/>
        </w:rPr>
        <w:instrText xml:space="preserve"> HYPERLINK "https://onlinelibrary.wiley.com/doi/epdf/10.1002/hrdq.21263" \t "_blank" </w:instrText>
      </w:r>
      <w:r>
        <w:rPr>
          <w:rFonts w:ascii="Georgia" w:hAnsi="Georgia"/>
          <w:color w:val="565656"/>
          <w:sz w:val="27"/>
          <w:szCs w:val="27"/>
        </w:rPr>
      </w:r>
      <w:r>
        <w:rPr>
          <w:rFonts w:ascii="Georgia" w:hAnsi="Georgia"/>
          <w:color w:val="565656"/>
          <w:sz w:val="27"/>
          <w:szCs w:val="27"/>
        </w:rPr>
        <w:fldChar w:fldCharType="separate"/>
      </w:r>
      <w:r>
        <w:rPr>
          <w:rStyle w:val="Hyperlink"/>
          <w:rFonts w:ascii="Georgia" w:hAnsi="Georgia"/>
          <w:color w:val="461D7C"/>
          <w:sz w:val="27"/>
          <w:szCs w:val="27"/>
        </w:rPr>
        <w:t>https://onlinelibrary.wiley.com/doi/epdf/10.1002/hrdq.21263</w:t>
      </w:r>
      <w:r>
        <w:rPr>
          <w:rFonts w:ascii="Georgia" w:hAnsi="Georgia"/>
          <w:color w:val="565656"/>
          <w:sz w:val="27"/>
          <w:szCs w:val="27"/>
        </w:rPr>
        <w:fldChar w:fldCharType="end"/>
      </w:r>
      <w:r>
        <w:rPr>
          <w:rFonts w:ascii="Georgia" w:hAnsi="Georgia"/>
          <w:color w:val="565656"/>
          <w:sz w:val="27"/>
          <w:szCs w:val="27"/>
        </w:rPr>
        <w:br/>
        <w:t xml:space="preserve">2. </w:t>
      </w:r>
      <w:proofErr w:type="spellStart"/>
      <w:r>
        <w:rPr>
          <w:rFonts w:ascii="Georgia" w:hAnsi="Georgia"/>
          <w:color w:val="565656"/>
          <w:sz w:val="27"/>
          <w:szCs w:val="27"/>
        </w:rPr>
        <w:t>Yawson</w:t>
      </w:r>
      <w:proofErr w:type="spellEnd"/>
      <w:r>
        <w:rPr>
          <w:rFonts w:ascii="Georgia" w:hAnsi="Georgia"/>
          <w:color w:val="565656"/>
          <w:sz w:val="27"/>
          <w:szCs w:val="27"/>
        </w:rPr>
        <w:t xml:space="preserve">, R. M., &amp; </w:t>
      </w:r>
      <w:proofErr w:type="spellStart"/>
      <w:r>
        <w:rPr>
          <w:rFonts w:ascii="Georgia" w:hAnsi="Georgia"/>
          <w:color w:val="565656"/>
          <w:sz w:val="27"/>
          <w:szCs w:val="27"/>
        </w:rPr>
        <w:t>Greiman</w:t>
      </w:r>
      <w:proofErr w:type="spellEnd"/>
      <w:r>
        <w:rPr>
          <w:rFonts w:ascii="Georgia" w:hAnsi="Georgia"/>
          <w:color w:val="565656"/>
          <w:sz w:val="27"/>
          <w:szCs w:val="27"/>
        </w:rPr>
        <w:t xml:space="preserve">, B. (2016). A systems approach to identify skill needs for </w:t>
      </w:r>
      <w:proofErr w:type="spellStart"/>
      <w:r>
        <w:rPr>
          <w:rFonts w:ascii="Georgia" w:hAnsi="Georgia"/>
          <w:color w:val="565656"/>
          <w:sz w:val="27"/>
          <w:szCs w:val="27"/>
        </w:rPr>
        <w:t>agrifood</w:t>
      </w:r>
      <w:proofErr w:type="spellEnd"/>
      <w:r>
        <w:rPr>
          <w:rFonts w:ascii="Georgia" w:hAnsi="Georgia"/>
          <w:color w:val="565656"/>
          <w:sz w:val="27"/>
          <w:szCs w:val="27"/>
        </w:rPr>
        <w:t xml:space="preserve"> nanotechnology: A multiphase mixed methods study. </w:t>
      </w:r>
      <w:proofErr w:type="gramStart"/>
      <w:r>
        <w:rPr>
          <w:rStyle w:val="Emphasis"/>
          <w:rFonts w:ascii="Georgia" w:hAnsi="Georgia"/>
          <w:color w:val="565656"/>
          <w:sz w:val="27"/>
          <w:szCs w:val="27"/>
        </w:rPr>
        <w:t>Human Resource Development Quarterly, 27</w:t>
      </w:r>
      <w:r>
        <w:rPr>
          <w:rFonts w:ascii="Georgia" w:hAnsi="Georgia"/>
          <w:color w:val="565656"/>
          <w:sz w:val="27"/>
          <w:szCs w:val="27"/>
        </w:rPr>
        <w:t>, 517-545.</w:t>
      </w:r>
      <w:proofErr w:type="gramEnd"/>
      <w:r>
        <w:rPr>
          <w:rFonts w:ascii="Georgia" w:hAnsi="Georgia"/>
          <w:color w:val="565656"/>
          <w:sz w:val="27"/>
          <w:szCs w:val="27"/>
        </w:rPr>
        <w:t> </w:t>
      </w:r>
      <w:r>
        <w:rPr>
          <w:rFonts w:ascii="Georgia" w:hAnsi="Georgia"/>
          <w:color w:val="565656"/>
          <w:sz w:val="27"/>
          <w:szCs w:val="27"/>
        </w:rPr>
        <w:fldChar w:fldCharType="begin"/>
      </w:r>
      <w:r>
        <w:rPr>
          <w:rFonts w:ascii="Georgia" w:hAnsi="Georgia"/>
          <w:color w:val="565656"/>
          <w:sz w:val="27"/>
          <w:szCs w:val="27"/>
        </w:rPr>
        <w:instrText xml:space="preserve"> HYPERLINK "https://onlinelibrary.wiley.com/doi/epdf/10.1002/hrdq.21266" \t "_blank" </w:instrText>
      </w:r>
      <w:r>
        <w:rPr>
          <w:rFonts w:ascii="Georgia" w:hAnsi="Georgia"/>
          <w:color w:val="565656"/>
          <w:sz w:val="27"/>
          <w:szCs w:val="27"/>
        </w:rPr>
      </w:r>
      <w:r>
        <w:rPr>
          <w:rFonts w:ascii="Georgia" w:hAnsi="Georgia"/>
          <w:color w:val="565656"/>
          <w:sz w:val="27"/>
          <w:szCs w:val="27"/>
        </w:rPr>
        <w:fldChar w:fldCharType="separate"/>
      </w:r>
      <w:r>
        <w:rPr>
          <w:rStyle w:val="Hyperlink"/>
          <w:rFonts w:ascii="Georgia" w:hAnsi="Georgia"/>
          <w:color w:val="461D7C"/>
          <w:sz w:val="27"/>
          <w:szCs w:val="27"/>
        </w:rPr>
        <w:t>https://onlinelibrary.wiley.com/doi/epdf/10.1002/hrdq.21266</w:t>
      </w:r>
      <w:r>
        <w:rPr>
          <w:rFonts w:ascii="Georgia" w:hAnsi="Georgia"/>
          <w:color w:val="565656"/>
          <w:sz w:val="27"/>
          <w:szCs w:val="27"/>
        </w:rPr>
        <w:fldChar w:fldCharType="end"/>
      </w:r>
    </w:p>
    <w:p w:rsidR="00C25D79" w:rsidRDefault="00C25D79" w:rsidP="00C25D79">
      <w:pPr>
        <w:rPr>
          <w:rFonts w:ascii="Georgia" w:eastAsia="Times New Roman" w:hAnsi="Georgia"/>
          <w:sz w:val="20"/>
          <w:szCs w:val="20"/>
        </w:rPr>
      </w:pPr>
    </w:p>
    <w:p w:rsidR="00C25D79" w:rsidRDefault="00C25D79"/>
    <w:p w:rsidR="00C25D79" w:rsidRDefault="00C25D79" w:rsidP="00C25D79">
      <w:pPr>
        <w:rPr>
          <w:rFonts w:ascii="Helvetica Neue Light" w:eastAsia="Times New Roman" w:hAnsi="Helvetica Neue Light"/>
          <w:caps/>
          <w:color w:val="565656"/>
        </w:rPr>
      </w:pPr>
    </w:p>
    <w:p w:rsidR="00C25D79" w:rsidRDefault="00C25D79" w:rsidP="00C25D79">
      <w:pPr>
        <w:pStyle w:val="Heading4"/>
        <w:spacing w:before="0"/>
        <w:rPr>
          <w:rFonts w:ascii="Helvetica Neue Light" w:eastAsia="Times New Roman" w:hAnsi="Helvetica Neue Light"/>
          <w:b w:val="0"/>
          <w:bCs w:val="0"/>
          <w:color w:val="565656"/>
          <w:sz w:val="27"/>
          <w:szCs w:val="27"/>
        </w:rPr>
      </w:pPr>
    </w:p>
    <w:p w:rsidR="00C25D79" w:rsidRDefault="00C25D79" w:rsidP="00C25D79">
      <w:pPr>
        <w:pStyle w:val="Heading4"/>
        <w:spacing w:before="0"/>
        <w:rPr>
          <w:rFonts w:ascii="Helvetica Neue Light" w:eastAsia="Times New Roman" w:hAnsi="Helvetica Neue Light"/>
          <w:b w:val="0"/>
          <w:bCs w:val="0"/>
          <w:color w:val="565656"/>
          <w:sz w:val="27"/>
          <w:szCs w:val="27"/>
        </w:rPr>
      </w:pPr>
    </w:p>
    <w:p w:rsidR="00C25D79" w:rsidRDefault="00C25D79" w:rsidP="00C25D79">
      <w:pPr>
        <w:rPr>
          <w:rFonts w:ascii="Helvetica Neue Light" w:eastAsia="Times New Roman" w:hAnsi="Helvetica Neue Light" w:cstheme="majorBidi"/>
          <w:i/>
          <w:iCs/>
          <w:color w:val="565656"/>
          <w:sz w:val="27"/>
          <w:szCs w:val="27"/>
        </w:rPr>
      </w:pPr>
    </w:p>
    <w:p w:rsidR="00C25D79" w:rsidRDefault="00C25D79" w:rsidP="00C25D79">
      <w:pPr>
        <w:rPr>
          <w:rFonts w:ascii="Helvetica Neue Light" w:eastAsia="Times New Roman" w:hAnsi="Helvetica Neue Light" w:cstheme="majorBidi"/>
          <w:i/>
          <w:iCs/>
          <w:color w:val="565656"/>
          <w:sz w:val="27"/>
          <w:szCs w:val="27"/>
        </w:rPr>
      </w:pPr>
    </w:p>
    <w:p w:rsidR="00C25D79" w:rsidRPr="00C25D79" w:rsidRDefault="00C25D79" w:rsidP="00C25D79">
      <w:r>
        <w:rPr>
          <w:rFonts w:ascii="Helvetica Neue Light" w:eastAsia="Times New Roman" w:hAnsi="Helvetica Neue Light" w:cstheme="majorBidi"/>
          <w:i/>
          <w:iCs/>
          <w:color w:val="565656"/>
          <w:sz w:val="27"/>
          <w:szCs w:val="27"/>
        </w:rPr>
        <w:t xml:space="preserve">Module 4 Discussion Questions </w:t>
      </w:r>
    </w:p>
    <w:p w:rsidR="00C25D79" w:rsidRDefault="00C25D79" w:rsidP="00C25D79">
      <w:pPr>
        <w:rPr>
          <w:rFonts w:ascii="Helvetica Neue Light" w:eastAsia="Times New Roman" w:hAnsi="Helvetica Neue Light"/>
          <w:color w:val="565656"/>
          <w:sz w:val="27"/>
          <w:szCs w:val="27"/>
        </w:rPr>
      </w:pPr>
    </w:p>
    <w:p w:rsidR="00C25D79" w:rsidRDefault="00C25D79" w:rsidP="00C25D79">
      <w:pPr>
        <w:pStyle w:val="NormalWeb"/>
        <w:spacing w:before="120" w:beforeAutospacing="0" w:after="120" w:afterAutospacing="0"/>
        <w:rPr>
          <w:rFonts w:ascii="Georgia" w:hAnsi="Georgia"/>
          <w:color w:val="565656"/>
          <w:sz w:val="27"/>
          <w:szCs w:val="27"/>
        </w:rPr>
      </w:pPr>
      <w:r>
        <w:rPr>
          <w:rFonts w:ascii="Georgia" w:hAnsi="Georgia"/>
          <w:color w:val="565656"/>
          <w:sz w:val="27"/>
          <w:szCs w:val="27"/>
        </w:rPr>
        <w:t>Please provide your responses per each question.  You can select other research articles for your discussion.</w:t>
      </w:r>
    </w:p>
    <w:p w:rsidR="00C25D79" w:rsidRDefault="00C25D79" w:rsidP="00C25D79">
      <w:pPr>
        <w:pStyle w:val="NormalWeb"/>
        <w:spacing w:before="120" w:beforeAutospacing="0" w:after="120" w:afterAutospacing="0"/>
        <w:rPr>
          <w:rFonts w:ascii="Georgia" w:hAnsi="Georgia"/>
          <w:color w:val="565656"/>
          <w:sz w:val="27"/>
          <w:szCs w:val="27"/>
        </w:rPr>
      </w:pPr>
      <w:r>
        <w:rPr>
          <w:rFonts w:ascii="Georgia" w:hAnsi="Georgia"/>
          <w:color w:val="565656"/>
          <w:sz w:val="27"/>
          <w:szCs w:val="27"/>
        </w:rPr>
        <w:t>1. Select one research in [</w:t>
      </w:r>
      <w:proofErr w:type="spellStart"/>
      <w:r>
        <w:rPr>
          <w:rFonts w:ascii="Georgia" w:hAnsi="Georgia"/>
          <w:color w:val="565656"/>
          <w:sz w:val="27"/>
          <w:szCs w:val="27"/>
        </w:rPr>
        <w:t>Reading_Purpose</w:t>
      </w:r>
      <w:proofErr w:type="spellEnd"/>
      <w:r>
        <w:rPr>
          <w:rFonts w:ascii="Georgia" w:hAnsi="Georgia"/>
          <w:color w:val="565656"/>
          <w:sz w:val="27"/>
          <w:szCs w:val="27"/>
        </w:rPr>
        <w:t>] or select one research you want to review, identify the purpose statement, and suggest the better statement by revising the current version.</w:t>
      </w:r>
      <w:r>
        <w:rPr>
          <w:rFonts w:ascii="Georgia" w:hAnsi="Georgia"/>
          <w:color w:val="565656"/>
          <w:sz w:val="27"/>
          <w:szCs w:val="27"/>
        </w:rPr>
        <w:br/>
      </w:r>
    </w:p>
    <w:p w:rsidR="00C25D79" w:rsidRDefault="00C25D79" w:rsidP="00C25D79">
      <w:pPr>
        <w:pStyle w:val="NormalWeb"/>
        <w:spacing w:before="120" w:beforeAutospacing="0" w:after="120" w:afterAutospacing="0"/>
        <w:rPr>
          <w:rFonts w:ascii="Georgia" w:hAnsi="Georgia"/>
          <w:color w:val="565656"/>
          <w:sz w:val="27"/>
          <w:szCs w:val="27"/>
        </w:rPr>
      </w:pPr>
      <w:r>
        <w:rPr>
          <w:rFonts w:ascii="Georgia" w:hAnsi="Georgia"/>
          <w:color w:val="565656"/>
          <w:sz w:val="27"/>
          <w:szCs w:val="27"/>
        </w:rPr>
        <w:t>2. </w:t>
      </w:r>
      <w:r>
        <w:rPr>
          <w:rFonts w:ascii="Georgia" w:hAnsi="Georgia"/>
          <w:color w:val="565656"/>
          <w:sz w:val="27"/>
          <w:szCs w:val="27"/>
        </w:rPr>
        <w:br/>
      </w:r>
    </w:p>
    <w:p w:rsidR="00C25D79" w:rsidRDefault="00C25D79" w:rsidP="00C25D79">
      <w:pPr>
        <w:pStyle w:val="NormalWeb"/>
        <w:spacing w:before="120" w:beforeAutospacing="0" w:after="120" w:afterAutospacing="0"/>
        <w:rPr>
          <w:rFonts w:ascii="Georgia" w:hAnsi="Georgia"/>
          <w:color w:val="565656"/>
          <w:sz w:val="27"/>
          <w:szCs w:val="27"/>
        </w:rPr>
      </w:pPr>
      <w:bookmarkStart w:id="0" w:name="_GoBack"/>
      <w:bookmarkEnd w:id="0"/>
      <w:r>
        <w:rPr>
          <w:rFonts w:ascii="Georgia" w:hAnsi="Georgia"/>
          <w:color w:val="565656"/>
          <w:sz w:val="27"/>
          <w:szCs w:val="27"/>
        </w:rPr>
        <w:t>1) See [</w:t>
      </w:r>
      <w:proofErr w:type="spellStart"/>
      <w:r>
        <w:rPr>
          <w:rFonts w:ascii="Georgia" w:hAnsi="Georgia"/>
          <w:color w:val="565656"/>
          <w:sz w:val="27"/>
          <w:szCs w:val="27"/>
        </w:rPr>
        <w:t>Reading_Research</w:t>
      </w:r>
      <w:proofErr w:type="spellEnd"/>
      <w:r>
        <w:rPr>
          <w:rFonts w:ascii="Georgia" w:hAnsi="Georgia"/>
          <w:color w:val="565656"/>
          <w:sz w:val="27"/>
          <w:szCs w:val="27"/>
        </w:rPr>
        <w:t xml:space="preserve"> Questions and/or Hypotheses] and review their research questions and/or hypotheses according to the three research approaches.  This activity is for your learning about research questions. You don't need to rework research questions for readings.</w:t>
      </w:r>
      <w:r>
        <w:rPr>
          <w:rFonts w:ascii="Georgia" w:hAnsi="Georgia"/>
          <w:color w:val="565656"/>
          <w:sz w:val="27"/>
          <w:szCs w:val="27"/>
        </w:rPr>
        <w:br/>
      </w:r>
    </w:p>
    <w:p w:rsidR="00C25D79" w:rsidRDefault="00C25D79" w:rsidP="00C25D79">
      <w:pPr>
        <w:pStyle w:val="NormalWeb"/>
        <w:spacing w:before="120" w:beforeAutospacing="0" w:after="120" w:afterAutospacing="0"/>
        <w:rPr>
          <w:rFonts w:ascii="Georgia" w:hAnsi="Georgia"/>
          <w:color w:val="565656"/>
          <w:sz w:val="27"/>
          <w:szCs w:val="27"/>
        </w:rPr>
      </w:pPr>
      <w:r>
        <w:rPr>
          <w:rFonts w:ascii="Georgia" w:hAnsi="Georgia"/>
          <w:color w:val="565656"/>
          <w:sz w:val="27"/>
          <w:szCs w:val="27"/>
        </w:rPr>
        <w:t>2) Based on your understanding about research questions, select topics and create your one research question per one research method. If you conduct your own research with specific topics, how to write your research questions? (You need to provide total 3 research questions). </w:t>
      </w:r>
      <w:r>
        <w:rPr>
          <w:rFonts w:ascii="Georgia" w:hAnsi="Georgia"/>
          <w:color w:val="565656"/>
          <w:sz w:val="27"/>
          <w:szCs w:val="27"/>
        </w:rPr>
        <w:br/>
      </w:r>
      <w:proofErr w:type="gramStart"/>
      <w:r>
        <w:rPr>
          <w:rFonts w:ascii="Georgia" w:hAnsi="Georgia"/>
          <w:color w:val="565656"/>
          <w:sz w:val="27"/>
          <w:szCs w:val="27"/>
        </w:rPr>
        <w:t>Total  3</w:t>
      </w:r>
      <w:proofErr w:type="gramEnd"/>
      <w:r>
        <w:rPr>
          <w:rFonts w:ascii="Georgia" w:hAnsi="Georgia"/>
          <w:color w:val="565656"/>
          <w:sz w:val="27"/>
          <w:szCs w:val="27"/>
        </w:rPr>
        <w:t xml:space="preserve"> research questions means:</w:t>
      </w:r>
    </w:p>
    <w:p w:rsidR="00C25D79" w:rsidRDefault="00C25D79" w:rsidP="00C25D79">
      <w:pPr>
        <w:numPr>
          <w:ilvl w:val="0"/>
          <w:numId w:val="3"/>
        </w:numPr>
        <w:spacing w:before="100" w:beforeAutospacing="1" w:after="100" w:afterAutospacing="1"/>
        <w:ind w:left="348" w:right="348"/>
        <w:rPr>
          <w:rFonts w:ascii="Georgia" w:eastAsia="Times New Roman" w:hAnsi="Georgia"/>
          <w:color w:val="565656"/>
          <w:sz w:val="27"/>
          <w:szCs w:val="27"/>
        </w:rPr>
      </w:pPr>
      <w:r>
        <w:rPr>
          <w:rFonts w:ascii="Georgia" w:eastAsia="Times New Roman" w:hAnsi="Georgia"/>
          <w:color w:val="565656"/>
          <w:sz w:val="27"/>
          <w:szCs w:val="27"/>
        </w:rPr>
        <w:t>1 research question for quantitative research </w:t>
      </w:r>
    </w:p>
    <w:p w:rsidR="00C25D79" w:rsidRDefault="00C25D79" w:rsidP="00C25D79">
      <w:pPr>
        <w:numPr>
          <w:ilvl w:val="0"/>
          <w:numId w:val="3"/>
        </w:numPr>
        <w:spacing w:before="100" w:beforeAutospacing="1" w:after="100" w:afterAutospacing="1"/>
        <w:ind w:left="348" w:right="348"/>
        <w:rPr>
          <w:rFonts w:ascii="Georgia" w:eastAsia="Times New Roman" w:hAnsi="Georgia"/>
          <w:color w:val="565656"/>
          <w:sz w:val="27"/>
          <w:szCs w:val="27"/>
        </w:rPr>
      </w:pPr>
      <w:r>
        <w:rPr>
          <w:rFonts w:ascii="Georgia" w:eastAsia="Times New Roman" w:hAnsi="Georgia"/>
          <w:color w:val="565656"/>
          <w:sz w:val="27"/>
          <w:szCs w:val="27"/>
        </w:rPr>
        <w:t>1 research question for qualitative research </w:t>
      </w:r>
    </w:p>
    <w:p w:rsidR="00C25D79" w:rsidRDefault="00C25D79" w:rsidP="00C25D79">
      <w:pPr>
        <w:numPr>
          <w:ilvl w:val="0"/>
          <w:numId w:val="3"/>
        </w:numPr>
        <w:spacing w:before="100" w:beforeAutospacing="1" w:after="100" w:afterAutospacing="1"/>
        <w:ind w:left="348" w:right="348"/>
        <w:rPr>
          <w:rFonts w:ascii="Georgia" w:eastAsia="Times New Roman" w:hAnsi="Georgia"/>
          <w:color w:val="565656"/>
          <w:sz w:val="27"/>
          <w:szCs w:val="27"/>
        </w:rPr>
      </w:pPr>
      <w:r>
        <w:rPr>
          <w:rFonts w:ascii="Georgia" w:eastAsia="Times New Roman" w:hAnsi="Georgia"/>
          <w:color w:val="565656"/>
          <w:sz w:val="27"/>
          <w:szCs w:val="27"/>
        </w:rPr>
        <w:t>1 research question for mixed methods research </w:t>
      </w:r>
    </w:p>
    <w:p w:rsidR="00C25D79" w:rsidRDefault="00C25D79"/>
    <w:sectPr w:rsidR="00C25D79" w:rsidSect="00626C0A">
      <w:pgSz w:w="12240" w:h="15840"/>
      <w:pgMar w:top="0" w:right="1800" w:bottom="2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Neue Light">
    <w:panose1 w:val="02000403000000020004"/>
    <w:charset w:val="00"/>
    <w:family w:val="auto"/>
    <w:pitch w:val="variable"/>
    <w:sig w:usb0="A00002FF" w:usb1="5000205B" w:usb2="00000002" w:usb3="00000000" w:csb0="00000007" w:csb1="00000000"/>
  </w:font>
  <w:font w:name="Georgia">
    <w:panose1 w:val="02040502050405020303"/>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13E8"/>
    <w:multiLevelType w:val="multilevel"/>
    <w:tmpl w:val="B34E6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0D5DE1"/>
    <w:multiLevelType w:val="multilevel"/>
    <w:tmpl w:val="7516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078F4"/>
    <w:multiLevelType w:val="multilevel"/>
    <w:tmpl w:val="FDCC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79"/>
    <w:rsid w:val="002E62ED"/>
    <w:rsid w:val="00626C0A"/>
    <w:rsid w:val="009A1645"/>
    <w:rsid w:val="00B955B8"/>
    <w:rsid w:val="00C25D79"/>
    <w:rsid w:val="00E72E1D"/>
    <w:rsid w:val="00F834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5D79"/>
    <w:pPr>
      <w:spacing w:before="100" w:beforeAutospacing="1" w:after="100" w:afterAutospacing="1"/>
      <w:outlineLvl w:val="1"/>
    </w:pPr>
    <w:rPr>
      <w:rFonts w:ascii="Times New Roman" w:hAnsi="Times New Roman"/>
      <w:b/>
      <w:bCs/>
      <w:sz w:val="36"/>
      <w:szCs w:val="36"/>
      <w:lang w:eastAsia="en-US"/>
    </w:rPr>
  </w:style>
  <w:style w:type="paragraph" w:styleId="Heading4">
    <w:name w:val="heading 4"/>
    <w:basedOn w:val="Normal"/>
    <w:next w:val="Normal"/>
    <w:link w:val="Heading4Char"/>
    <w:uiPriority w:val="9"/>
    <w:semiHidden/>
    <w:unhideWhenUsed/>
    <w:qFormat/>
    <w:rsid w:val="00C25D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D79"/>
    <w:rPr>
      <w:rFonts w:ascii="Times New Roman" w:hAnsi="Times New Roman"/>
      <w:b/>
      <w:bCs/>
      <w:sz w:val="36"/>
      <w:szCs w:val="36"/>
      <w:lang w:eastAsia="en-US"/>
    </w:rPr>
  </w:style>
  <w:style w:type="paragraph" w:styleId="NormalWeb">
    <w:name w:val="Normal (Web)"/>
    <w:basedOn w:val="Normal"/>
    <w:uiPriority w:val="99"/>
    <w:semiHidden/>
    <w:unhideWhenUsed/>
    <w:rsid w:val="00C25D79"/>
    <w:pPr>
      <w:spacing w:before="100" w:beforeAutospacing="1" w:after="100" w:afterAutospacing="1"/>
    </w:pPr>
    <w:rPr>
      <w:rFonts w:ascii="Times New Roman" w:hAnsi="Times New Roman" w:cs="Times New Roman"/>
      <w:sz w:val="20"/>
      <w:szCs w:val="20"/>
      <w:lang w:eastAsia="en-US"/>
    </w:rPr>
  </w:style>
  <w:style w:type="character" w:styleId="Hyperlink">
    <w:name w:val="Hyperlink"/>
    <w:basedOn w:val="DefaultParagraphFont"/>
    <w:uiPriority w:val="99"/>
    <w:semiHidden/>
    <w:unhideWhenUsed/>
    <w:rsid w:val="00C25D79"/>
    <w:rPr>
      <w:color w:val="0000FF"/>
      <w:u w:val="single"/>
    </w:rPr>
  </w:style>
  <w:style w:type="character" w:styleId="Strong">
    <w:name w:val="Strong"/>
    <w:basedOn w:val="DefaultParagraphFont"/>
    <w:uiPriority w:val="22"/>
    <w:qFormat/>
    <w:rsid w:val="00C25D79"/>
    <w:rPr>
      <w:b/>
      <w:bCs/>
    </w:rPr>
  </w:style>
  <w:style w:type="character" w:styleId="Emphasis">
    <w:name w:val="Emphasis"/>
    <w:basedOn w:val="DefaultParagraphFont"/>
    <w:uiPriority w:val="20"/>
    <w:qFormat/>
    <w:rsid w:val="00C25D79"/>
    <w:rPr>
      <w:i/>
      <w:iCs/>
    </w:rPr>
  </w:style>
  <w:style w:type="character" w:customStyle="1" w:styleId="Heading4Char">
    <w:name w:val="Heading 4 Char"/>
    <w:basedOn w:val="DefaultParagraphFont"/>
    <w:link w:val="Heading4"/>
    <w:uiPriority w:val="9"/>
    <w:semiHidden/>
    <w:rsid w:val="00C25D79"/>
    <w:rPr>
      <w:rFonts w:asciiTheme="majorHAnsi" w:eastAsiaTheme="majorEastAsia" w:hAnsiTheme="majorHAnsi" w:cstheme="majorBidi"/>
      <w:b/>
      <w:bCs/>
      <w:i/>
      <w:iCs/>
      <w:color w:val="4F81BD" w:themeColor="accent1"/>
    </w:rPr>
  </w:style>
  <w:style w:type="character" w:customStyle="1" w:styleId="instancename">
    <w:name w:val="instancename"/>
    <w:basedOn w:val="DefaultParagraphFont"/>
    <w:rsid w:val="00C25D79"/>
  </w:style>
  <w:style w:type="character" w:customStyle="1" w:styleId="unread">
    <w:name w:val="unread"/>
    <w:basedOn w:val="DefaultParagraphFont"/>
    <w:rsid w:val="00C25D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5D79"/>
    <w:pPr>
      <w:spacing w:before="100" w:beforeAutospacing="1" w:after="100" w:afterAutospacing="1"/>
      <w:outlineLvl w:val="1"/>
    </w:pPr>
    <w:rPr>
      <w:rFonts w:ascii="Times New Roman" w:hAnsi="Times New Roman"/>
      <w:b/>
      <w:bCs/>
      <w:sz w:val="36"/>
      <w:szCs w:val="36"/>
      <w:lang w:eastAsia="en-US"/>
    </w:rPr>
  </w:style>
  <w:style w:type="paragraph" w:styleId="Heading4">
    <w:name w:val="heading 4"/>
    <w:basedOn w:val="Normal"/>
    <w:next w:val="Normal"/>
    <w:link w:val="Heading4Char"/>
    <w:uiPriority w:val="9"/>
    <w:semiHidden/>
    <w:unhideWhenUsed/>
    <w:qFormat/>
    <w:rsid w:val="00C25D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D79"/>
    <w:rPr>
      <w:rFonts w:ascii="Times New Roman" w:hAnsi="Times New Roman"/>
      <w:b/>
      <w:bCs/>
      <w:sz w:val="36"/>
      <w:szCs w:val="36"/>
      <w:lang w:eastAsia="en-US"/>
    </w:rPr>
  </w:style>
  <w:style w:type="paragraph" w:styleId="NormalWeb">
    <w:name w:val="Normal (Web)"/>
    <w:basedOn w:val="Normal"/>
    <w:uiPriority w:val="99"/>
    <w:semiHidden/>
    <w:unhideWhenUsed/>
    <w:rsid w:val="00C25D79"/>
    <w:pPr>
      <w:spacing w:before="100" w:beforeAutospacing="1" w:after="100" w:afterAutospacing="1"/>
    </w:pPr>
    <w:rPr>
      <w:rFonts w:ascii="Times New Roman" w:hAnsi="Times New Roman" w:cs="Times New Roman"/>
      <w:sz w:val="20"/>
      <w:szCs w:val="20"/>
      <w:lang w:eastAsia="en-US"/>
    </w:rPr>
  </w:style>
  <w:style w:type="character" w:styleId="Hyperlink">
    <w:name w:val="Hyperlink"/>
    <w:basedOn w:val="DefaultParagraphFont"/>
    <w:uiPriority w:val="99"/>
    <w:semiHidden/>
    <w:unhideWhenUsed/>
    <w:rsid w:val="00C25D79"/>
    <w:rPr>
      <w:color w:val="0000FF"/>
      <w:u w:val="single"/>
    </w:rPr>
  </w:style>
  <w:style w:type="character" w:styleId="Strong">
    <w:name w:val="Strong"/>
    <w:basedOn w:val="DefaultParagraphFont"/>
    <w:uiPriority w:val="22"/>
    <w:qFormat/>
    <w:rsid w:val="00C25D79"/>
    <w:rPr>
      <w:b/>
      <w:bCs/>
    </w:rPr>
  </w:style>
  <w:style w:type="character" w:styleId="Emphasis">
    <w:name w:val="Emphasis"/>
    <w:basedOn w:val="DefaultParagraphFont"/>
    <w:uiPriority w:val="20"/>
    <w:qFormat/>
    <w:rsid w:val="00C25D79"/>
    <w:rPr>
      <w:i/>
      <w:iCs/>
    </w:rPr>
  </w:style>
  <w:style w:type="character" w:customStyle="1" w:styleId="Heading4Char">
    <w:name w:val="Heading 4 Char"/>
    <w:basedOn w:val="DefaultParagraphFont"/>
    <w:link w:val="Heading4"/>
    <w:uiPriority w:val="9"/>
    <w:semiHidden/>
    <w:rsid w:val="00C25D79"/>
    <w:rPr>
      <w:rFonts w:asciiTheme="majorHAnsi" w:eastAsiaTheme="majorEastAsia" w:hAnsiTheme="majorHAnsi" w:cstheme="majorBidi"/>
      <w:b/>
      <w:bCs/>
      <w:i/>
      <w:iCs/>
      <w:color w:val="4F81BD" w:themeColor="accent1"/>
    </w:rPr>
  </w:style>
  <w:style w:type="character" w:customStyle="1" w:styleId="instancename">
    <w:name w:val="instancename"/>
    <w:basedOn w:val="DefaultParagraphFont"/>
    <w:rsid w:val="00C25D79"/>
  </w:style>
  <w:style w:type="character" w:customStyle="1" w:styleId="unread">
    <w:name w:val="unread"/>
    <w:basedOn w:val="DefaultParagraphFont"/>
    <w:rsid w:val="00C2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7346">
      <w:bodyDiv w:val="1"/>
      <w:marLeft w:val="0"/>
      <w:marRight w:val="0"/>
      <w:marTop w:val="0"/>
      <w:marBottom w:val="0"/>
      <w:divBdr>
        <w:top w:val="none" w:sz="0" w:space="0" w:color="auto"/>
        <w:left w:val="none" w:sz="0" w:space="0" w:color="auto"/>
        <w:bottom w:val="none" w:sz="0" w:space="0" w:color="auto"/>
        <w:right w:val="none" w:sz="0" w:space="0" w:color="auto"/>
      </w:divBdr>
      <w:divsChild>
        <w:div w:id="674846997">
          <w:marLeft w:val="705"/>
          <w:marRight w:val="0"/>
          <w:marTop w:val="0"/>
          <w:marBottom w:val="0"/>
          <w:divBdr>
            <w:top w:val="none" w:sz="0" w:space="0" w:color="auto"/>
            <w:left w:val="none" w:sz="0" w:space="0" w:color="auto"/>
            <w:bottom w:val="none" w:sz="0" w:space="0" w:color="auto"/>
            <w:right w:val="none" w:sz="0" w:space="0" w:color="auto"/>
          </w:divBdr>
          <w:divsChild>
            <w:div w:id="15767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284">
      <w:bodyDiv w:val="1"/>
      <w:marLeft w:val="0"/>
      <w:marRight w:val="0"/>
      <w:marTop w:val="0"/>
      <w:marBottom w:val="0"/>
      <w:divBdr>
        <w:top w:val="none" w:sz="0" w:space="0" w:color="auto"/>
        <w:left w:val="none" w:sz="0" w:space="0" w:color="auto"/>
        <w:bottom w:val="none" w:sz="0" w:space="0" w:color="auto"/>
        <w:right w:val="none" w:sz="0" w:space="0" w:color="auto"/>
      </w:divBdr>
    </w:div>
    <w:div w:id="1152717731">
      <w:bodyDiv w:val="1"/>
      <w:marLeft w:val="0"/>
      <w:marRight w:val="0"/>
      <w:marTop w:val="0"/>
      <w:marBottom w:val="0"/>
      <w:divBdr>
        <w:top w:val="none" w:sz="0" w:space="0" w:color="auto"/>
        <w:left w:val="none" w:sz="0" w:space="0" w:color="auto"/>
        <w:bottom w:val="none" w:sz="0" w:space="0" w:color="auto"/>
        <w:right w:val="none" w:sz="0" w:space="0" w:color="auto"/>
      </w:divBdr>
      <w:divsChild>
        <w:div w:id="1895387353">
          <w:marLeft w:val="0"/>
          <w:marRight w:val="0"/>
          <w:marTop w:val="0"/>
          <w:marBottom w:val="0"/>
          <w:divBdr>
            <w:top w:val="none" w:sz="0" w:space="0" w:color="auto"/>
            <w:left w:val="none" w:sz="0" w:space="0" w:color="auto"/>
            <w:bottom w:val="none" w:sz="0" w:space="0" w:color="auto"/>
            <w:right w:val="none" w:sz="0" w:space="0" w:color="auto"/>
          </w:divBdr>
          <w:divsChild>
            <w:div w:id="6526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365">
      <w:bodyDiv w:val="1"/>
      <w:marLeft w:val="0"/>
      <w:marRight w:val="0"/>
      <w:marTop w:val="0"/>
      <w:marBottom w:val="0"/>
      <w:divBdr>
        <w:top w:val="none" w:sz="0" w:space="0" w:color="auto"/>
        <w:left w:val="none" w:sz="0" w:space="0" w:color="auto"/>
        <w:bottom w:val="none" w:sz="0" w:space="0" w:color="auto"/>
        <w:right w:val="none" w:sz="0" w:space="0" w:color="auto"/>
      </w:divBdr>
    </w:div>
    <w:div w:id="1991861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suonline.moodle3.lsu.edu/mod/book/view.php?id=159243" TargetMode="External"/><Relationship Id="rId7" Type="http://schemas.openxmlformats.org/officeDocument/2006/relationships/hyperlink" Target="https://lsuonline.moodle3.lsu.edu/mod/page/view.php?id=15924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4808</Characters>
  <DocSecurity>0</DocSecurity>
  <Lines>40</Lines>
  <Paragraphs>11</Paragraphs>
  <ScaleCrop>false</ScaleCrop>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2020-01-29T20:46:00Z</dcterms:created>
  <dcterms:modified xsi:type="dcterms:W3CDTF">2020-01-29T20:52:00Z</dcterms:modified>
</cp:coreProperties>
</file>